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1238B9" w:rsidRDefault="009A4632" w:rsidP="001238B9">
      <w:pPr>
        <w:ind w:firstLineChars="150" w:firstLine="2048"/>
        <w:rPr>
          <w:rFonts w:eastAsia="楷体_GB2312"/>
          <w:b/>
          <w:sz w:val="136"/>
          <w:szCs w:val="136"/>
        </w:rPr>
      </w:pPr>
      <w:r w:rsidRPr="001238B9">
        <w:rPr>
          <w:rFonts w:eastAsia="楷体_GB2312" w:hint="eastAsia"/>
          <w:b/>
          <w:sz w:val="136"/>
          <w:szCs w:val="136"/>
        </w:rPr>
        <w:t>招标</w:t>
      </w:r>
      <w:r w:rsidR="00645B81" w:rsidRPr="001238B9">
        <w:rPr>
          <w:rFonts w:eastAsia="楷体_GB2312" w:hint="eastAsia"/>
          <w:b/>
          <w:sz w:val="136"/>
          <w:szCs w:val="136"/>
        </w:rPr>
        <w:t>文件</w:t>
      </w:r>
    </w:p>
    <w:p w:rsidR="007767ED" w:rsidRPr="00A82242" w:rsidRDefault="00EB223D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 w:rsidR="00E63BA8"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982B1B" w:rsidRPr="00982B1B">
        <w:rPr>
          <w:rFonts w:eastAsia="仿宋_GB2312" w:hint="eastAsia"/>
          <w:sz w:val="32"/>
        </w:rPr>
        <w:t>ZYYZBSB2020-9</w:t>
      </w:r>
    </w:p>
    <w:p w:rsidR="007767ED" w:rsidRPr="00A82242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EB223D" w:rsidRDefault="007767ED" w:rsidP="007767ED">
      <w:pPr>
        <w:ind w:firstLine="630"/>
        <w:rPr>
          <w:rFonts w:eastAsia="仿宋_GB2312"/>
          <w:sz w:val="32"/>
        </w:rPr>
      </w:pPr>
    </w:p>
    <w:p w:rsidR="007767ED" w:rsidRPr="00976E96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C807C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982B1B" w:rsidRDefault="007767ED" w:rsidP="00C13899">
      <w:pPr>
        <w:ind w:firstLineChars="400" w:firstLine="1440"/>
        <w:rPr>
          <w:rFonts w:ascii="仿宋_GB2312" w:eastAsia="仿宋_GB2312"/>
          <w:kern w:val="0"/>
          <w:sz w:val="36"/>
          <w:szCs w:val="36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称：</w:t>
      </w:r>
      <w:r w:rsidR="00982B1B" w:rsidRPr="00982B1B">
        <w:rPr>
          <w:rFonts w:ascii="仿宋_GB2312" w:eastAsia="仿宋_GB2312" w:hint="eastAsia"/>
          <w:kern w:val="0"/>
          <w:sz w:val="36"/>
          <w:szCs w:val="36"/>
          <w:u w:val="single"/>
        </w:rPr>
        <w:t>上下肢主被动训练器</w:t>
      </w:r>
    </w:p>
    <w:p w:rsidR="00C13899" w:rsidRPr="00C13899" w:rsidRDefault="00C13899" w:rsidP="00C13899">
      <w:pPr>
        <w:ind w:firstLineChars="400" w:firstLine="1440"/>
        <w:rPr>
          <w:spacing w:val="40"/>
          <w:sz w:val="24"/>
          <w:u w:val="single"/>
        </w:rPr>
      </w:pPr>
      <w:r w:rsidRPr="00C13899">
        <w:rPr>
          <w:rFonts w:ascii="仿宋_GB2312" w:eastAsia="仿宋_GB2312" w:hint="eastAsia"/>
          <w:kern w:val="0"/>
          <w:sz w:val="36"/>
          <w:szCs w:val="36"/>
        </w:rPr>
        <w:t>招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标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单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位：</w:t>
      </w:r>
      <w:r w:rsidRPr="00C13899">
        <w:rPr>
          <w:rFonts w:ascii="仿宋_GB2312" w:eastAsia="仿宋_GB2312" w:hint="eastAsia"/>
          <w:kern w:val="0"/>
          <w:sz w:val="36"/>
          <w:szCs w:val="36"/>
          <w:u w:val="single"/>
        </w:rPr>
        <w:t>泰兴市中医院</w:t>
      </w:r>
    </w:p>
    <w:p w:rsidR="007767ED" w:rsidRPr="00A82242" w:rsidRDefault="007767ED" w:rsidP="00E828A2">
      <w:pPr>
        <w:ind w:firstLineChars="400" w:firstLine="144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="007F6533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="007F6533"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982B1B">
        <w:rPr>
          <w:rFonts w:ascii="仿宋_GB2312" w:eastAsia="仿宋_GB2312" w:hint="eastAsia"/>
          <w:kern w:val="0"/>
          <w:sz w:val="36"/>
          <w:szCs w:val="36"/>
          <w:u w:val="single"/>
        </w:rPr>
        <w:t>拾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F1115A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335EC" w:rsidRPr="009335EC" w:rsidRDefault="009335EC" w:rsidP="00BC15F3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E828A2">
      <w:pPr>
        <w:ind w:firstLineChars="700" w:firstLine="3092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163FDA" w:rsidRDefault="00163FDA" w:rsidP="00163FDA">
      <w:pPr>
        <w:spacing w:line="480" w:lineRule="exact"/>
        <w:ind w:firstLineChars="1237" w:firstLine="397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lastRenderedPageBreak/>
        <w:t>前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                        容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有效期：</w:t>
            </w:r>
            <w:r w:rsidRPr="00457EE7">
              <w:rPr>
                <w:rFonts w:ascii="宋体" w:hAnsi="宋体" w:hint="eastAsia"/>
                <w:szCs w:val="21"/>
              </w:rPr>
              <w:t>自开标日起90个日历日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文件送达地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招标</w:t>
            </w:r>
            <w:proofErr w:type="gramStart"/>
            <w:r w:rsidRPr="00C45A41">
              <w:rPr>
                <w:rFonts w:ascii="宋体" w:hAnsi="宋体" w:hint="eastAsia"/>
                <w:color w:val="000000"/>
                <w:szCs w:val="21"/>
              </w:rPr>
              <w:t>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</w:t>
            </w:r>
            <w:proofErr w:type="gramEnd"/>
            <w:r w:rsidRPr="00976E96">
              <w:rPr>
                <w:rFonts w:ascii="宋体" w:hAnsi="宋体" w:hint="eastAsia"/>
                <w:b/>
                <w:color w:val="000000"/>
                <w:szCs w:val="21"/>
              </w:rPr>
              <w:t>报名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截止时间：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982B1B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982B1B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644590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="00982B1B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9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 w:rsidR="00982B1B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上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 w:rsidR="00982B1B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982B1B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57EE7" w:rsidRPr="00C45A41" w:rsidRDefault="00457EE7" w:rsidP="00190072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文件接受联系人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张先生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联系电话： 0523-87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51086 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 w:rsidRPr="00C45A41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文件份数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（无论是否成交，文件恕不退还）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会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 xml:space="preserve">时间: 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F1327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="00982B1B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8B7272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982B1B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982B1B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</w:p>
          <w:p w:rsidR="00457EE7" w:rsidRPr="00C45A41" w:rsidRDefault="00457EE7" w:rsidP="00A8718D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地址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A8718D">
              <w:rPr>
                <w:rFonts w:ascii="宋体" w:hAnsi="宋体" w:hint="eastAsia"/>
                <w:color w:val="000000"/>
                <w:szCs w:val="21"/>
              </w:rPr>
              <w:t>中医院</w:t>
            </w:r>
            <w:r w:rsidR="007F6533">
              <w:rPr>
                <w:rFonts w:ascii="宋体" w:hAnsi="宋体" w:hint="eastAsia"/>
                <w:color w:val="000000"/>
                <w:szCs w:val="21"/>
              </w:rPr>
              <w:t>医技楼三楼会议室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交货地点时间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12916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应由其法定代表人或</w:t>
            </w:r>
            <w:proofErr w:type="gramStart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持法定</w:t>
            </w:r>
            <w:proofErr w:type="gramEnd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代表人有效委托书的授权代表于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截止时间前当面提交,本项目不接受邮递、电子邮件等方式递交!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457EE7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中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每一页加盖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单位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C12916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767E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7767ED">
        <w:rPr>
          <w:rFonts w:ascii="仿宋_GB2312" w:eastAsia="仿宋_GB2312" w:hint="eastAsia"/>
          <w:sz w:val="32"/>
          <w:szCs w:val="32"/>
        </w:rPr>
        <w:t>现邀请</w:t>
      </w:r>
      <w:proofErr w:type="gramEnd"/>
      <w:r w:rsidRPr="007767ED">
        <w:rPr>
          <w:rFonts w:ascii="仿宋_GB2312" w:eastAsia="仿宋_GB2312" w:hint="eastAsia"/>
          <w:sz w:val="32"/>
          <w:szCs w:val="32"/>
        </w:rPr>
        <w:t>合格的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5E6D79">
        <w:rPr>
          <w:rFonts w:ascii="仿宋_GB2312" w:eastAsia="仿宋_GB2312" w:hint="eastAsia"/>
          <w:sz w:val="32"/>
          <w:szCs w:val="32"/>
        </w:rPr>
        <w:t>投标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73AC9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982B1B" w:rsidRPr="00982B1B">
        <w:rPr>
          <w:rFonts w:ascii="仿宋_GB2312" w:eastAsia="仿宋_GB2312" w:hAnsi="宋体" w:cs="宋体" w:hint="eastAsia"/>
          <w:sz w:val="32"/>
          <w:szCs w:val="32"/>
        </w:rPr>
        <w:t>上下肢主被动训练器</w:t>
      </w:r>
      <w:r w:rsidR="00505FCF" w:rsidRPr="00D643F4">
        <w:rPr>
          <w:rFonts w:ascii="仿宋_GB2312" w:eastAsia="仿宋_GB2312" w:hint="eastAsia"/>
          <w:sz w:val="32"/>
          <w:szCs w:val="32"/>
        </w:rPr>
        <w:t>。</w:t>
      </w:r>
      <w:r w:rsidR="008D7023">
        <w:rPr>
          <w:rFonts w:ascii="仿宋_GB2312" w:eastAsia="仿宋_GB2312" w:hint="eastAsia"/>
          <w:sz w:val="32"/>
          <w:szCs w:val="32"/>
        </w:rPr>
        <w:t xml:space="preserve"> 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F1327C">
        <w:rPr>
          <w:rFonts w:ascii="仿宋_GB2312" w:eastAsia="仿宋_GB2312" w:hint="eastAsia"/>
          <w:sz w:val="32"/>
          <w:szCs w:val="32"/>
        </w:rPr>
        <w:t>1</w:t>
      </w:r>
      <w:r w:rsidR="00982B1B">
        <w:rPr>
          <w:rFonts w:ascii="仿宋_GB2312" w:eastAsia="仿宋_GB2312" w:hint="eastAsia"/>
          <w:sz w:val="32"/>
          <w:szCs w:val="32"/>
        </w:rPr>
        <w:t>1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8B7272">
        <w:rPr>
          <w:rFonts w:ascii="仿宋_GB2312" w:eastAsia="仿宋_GB2312" w:hint="eastAsia"/>
          <w:sz w:val="32"/>
          <w:szCs w:val="32"/>
        </w:rPr>
        <w:t>11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ED1C62">
        <w:rPr>
          <w:rFonts w:ascii="仿宋_GB2312" w:eastAsia="仿宋_GB2312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982B1B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F1327C">
        <w:rPr>
          <w:rFonts w:ascii="仿宋_GB2312" w:eastAsia="仿宋_GB2312" w:hint="eastAsia"/>
          <w:sz w:val="32"/>
          <w:szCs w:val="32"/>
        </w:rPr>
        <w:t>1</w:t>
      </w:r>
      <w:r w:rsidR="00982B1B">
        <w:rPr>
          <w:rFonts w:ascii="仿宋_GB2312" w:eastAsia="仿宋_GB2312" w:hint="eastAsia"/>
          <w:sz w:val="32"/>
          <w:szCs w:val="32"/>
        </w:rPr>
        <w:t>1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8B7272">
        <w:rPr>
          <w:rFonts w:ascii="仿宋_GB2312" w:eastAsia="仿宋_GB2312" w:hint="eastAsia"/>
          <w:sz w:val="32"/>
          <w:szCs w:val="32"/>
        </w:rPr>
        <w:t>11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982B1B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982B1B">
        <w:rPr>
          <w:rFonts w:ascii="仿宋_GB2312" w:eastAsia="仿宋_GB2312" w:hint="eastAsia"/>
          <w:sz w:val="32"/>
          <w:szCs w:val="32"/>
        </w:rPr>
        <w:t>3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C12916">
        <w:rPr>
          <w:rFonts w:ascii="仿宋_GB2312" w:eastAsia="仿宋_GB2312" w:hint="eastAsia"/>
          <w:sz w:val="32"/>
          <w:szCs w:val="32"/>
        </w:rPr>
        <w:t>招标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E0123C">
        <w:rPr>
          <w:rFonts w:ascii="仿宋_GB2312" w:eastAsia="仿宋_GB2312" w:hint="eastAsia"/>
          <w:sz w:val="32"/>
          <w:szCs w:val="32"/>
        </w:rPr>
        <w:t>的法定代表人或其授权代表出席</w:t>
      </w:r>
      <w:r w:rsidR="00C13899">
        <w:rPr>
          <w:rFonts w:ascii="仿宋_GB2312" w:eastAsia="仿宋_GB2312" w:hint="eastAsia"/>
          <w:sz w:val="32"/>
          <w:szCs w:val="32"/>
        </w:rPr>
        <w:t>开标仪式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982B1B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Pr="000151D4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Pr="007767ED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C12916">
        <w:rPr>
          <w:rFonts w:ascii="仿宋_GB2312" w:eastAsia="仿宋_GB2312" w:hint="eastAsia"/>
          <w:sz w:val="32"/>
          <w:szCs w:val="32"/>
        </w:rPr>
        <w:t>单位：泰兴市</w:t>
      </w:r>
      <w:r w:rsidR="00D22CCE">
        <w:rPr>
          <w:rFonts w:ascii="仿宋_GB2312" w:eastAsia="仿宋_GB2312" w:hint="eastAsia"/>
          <w:sz w:val="32"/>
          <w:szCs w:val="32"/>
        </w:rPr>
        <w:t>中医院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173AC9">
        <w:rPr>
          <w:rFonts w:ascii="仿宋_GB2312" w:eastAsia="仿宋_GB2312" w:hint="eastAsia"/>
          <w:sz w:val="32"/>
          <w:szCs w:val="32"/>
        </w:rPr>
        <w:t>张先生</w:t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="006167BE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0523-87651086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Pr="007767ED">
        <w:rPr>
          <w:rFonts w:ascii="仿宋_GB2312" w:eastAsia="仿宋_GB2312"/>
          <w:sz w:val="32"/>
          <w:szCs w:val="32"/>
        </w:rPr>
        <w:t>tx</w:t>
      </w:r>
      <w:r>
        <w:rPr>
          <w:rFonts w:ascii="仿宋_GB2312" w:eastAsia="仿宋_GB2312"/>
          <w:sz w:val="32"/>
          <w:szCs w:val="32"/>
        </w:rPr>
        <w:t>s</w:t>
      </w:r>
      <w:r w:rsidRPr="007767ED">
        <w:rPr>
          <w:rFonts w:ascii="仿宋_GB2312" w:eastAsia="仿宋_GB2312"/>
          <w:sz w:val="32"/>
          <w:szCs w:val="32"/>
        </w:rPr>
        <w:t>zyyzb</w:t>
      </w:r>
      <w:r>
        <w:rPr>
          <w:rFonts w:ascii="仿宋_GB2312" w:eastAsia="仿宋_GB2312"/>
          <w:sz w:val="32"/>
          <w:szCs w:val="32"/>
        </w:rPr>
        <w:t>@</w:t>
      </w:r>
      <w:r w:rsidRPr="007767ED">
        <w:rPr>
          <w:rFonts w:ascii="仿宋_GB2312" w:eastAsia="仿宋_GB2312"/>
          <w:sz w:val="32"/>
          <w:szCs w:val="32"/>
        </w:rPr>
        <w:t>163.com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C13899">
        <w:rPr>
          <w:rFonts w:ascii="方正小标宋简体" w:eastAsia="方正小标宋简体" w:hAnsi="黑体" w:hint="eastAsia"/>
          <w:b/>
          <w:sz w:val="44"/>
          <w:szCs w:val="44"/>
        </w:rPr>
        <w:t>投标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C1389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投标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5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13710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</w:t>
            </w:r>
            <w:r w:rsidR="00C12916">
              <w:rPr>
                <w:rFonts w:ascii="仿宋_GB2312" w:eastAsia="仿宋_GB2312" w:hint="eastAsia"/>
                <w:sz w:val="32"/>
                <w:szCs w:val="32"/>
              </w:rPr>
              <w:t>标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0735DB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0735DB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27701" w:rsidRDefault="009A4873" w:rsidP="009277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0735DB">
        <w:rPr>
          <w:rFonts w:ascii="仿宋_GB2312" w:eastAsia="仿宋_GB2312" w:hint="eastAsia"/>
          <w:sz w:val="32"/>
          <w:szCs w:val="32"/>
        </w:rPr>
        <w:t>投标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Pr="005F5CA8" w:rsidRDefault="00927701" w:rsidP="002E21D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5F5CA8">
        <w:rPr>
          <w:rFonts w:ascii="仿宋_GB2312" w:eastAsia="仿宋_GB2312" w:hint="eastAsia"/>
          <w:sz w:val="32"/>
          <w:szCs w:val="32"/>
        </w:rPr>
        <w:t xml:space="preserve"> 3、投标总价和</w:t>
      </w:r>
      <w:r w:rsidRPr="005F5CA8">
        <w:rPr>
          <w:rFonts w:ascii="仿宋_GB2312" w:eastAsia="仿宋_GB2312"/>
          <w:sz w:val="32"/>
          <w:szCs w:val="32"/>
        </w:rPr>
        <w:t>《</w:t>
      </w:r>
      <w:r w:rsidRPr="005F5CA8">
        <w:rPr>
          <w:rFonts w:ascii="仿宋_GB2312" w:eastAsia="仿宋_GB2312" w:hint="eastAsia"/>
          <w:sz w:val="32"/>
          <w:szCs w:val="32"/>
        </w:rPr>
        <w:t>投标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中的各项报价均为一次性报价。</w:t>
      </w:r>
    </w:p>
    <w:p w:rsidR="001B1B02" w:rsidRPr="000349A9" w:rsidRDefault="001B1B02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投标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D7356">
        <w:rPr>
          <w:rFonts w:ascii="仿宋_GB2312" w:eastAsia="仿宋_GB2312" w:hint="eastAsia"/>
          <w:sz w:val="32"/>
          <w:szCs w:val="32"/>
        </w:rPr>
        <w:t xml:space="preserve"> </w:t>
      </w:r>
      <w:r w:rsidR="00644590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982B1B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982B1B">
        <w:rPr>
          <w:rFonts w:ascii="仿宋_GB2312" w:eastAsia="仿宋_GB2312" w:hint="eastAsia"/>
          <w:sz w:val="32"/>
        </w:rPr>
        <w:t>9</w:t>
      </w:r>
      <w:r w:rsidR="00E75F8E">
        <w:rPr>
          <w:rFonts w:ascii="仿宋_GB2312" w:eastAsia="仿宋_GB2312" w:hint="eastAsia"/>
          <w:sz w:val="32"/>
          <w:szCs w:val="32"/>
        </w:rPr>
        <w:t xml:space="preserve"> 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1B1B02" w:rsidRDefault="00A508EC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1B1B02" w:rsidRPr="000E37D8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9A4873" w:rsidRPr="000E37D8" w:rsidRDefault="00B46AA8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</w:t>
            </w:r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注明</w:t>
            </w:r>
            <w:proofErr w:type="gramEnd"/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：</w:t>
            </w:r>
            <w:r w:rsidR="00F43AC6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9A4873" w:rsidRPr="00C46470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1B1B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8D7023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8D7023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06831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8D7023">
        <w:rPr>
          <w:rFonts w:ascii="仿宋_GB2312" w:eastAsia="仿宋_GB2312" w:hint="eastAsia"/>
          <w:b/>
          <w:sz w:val="32"/>
          <w:szCs w:val="32"/>
        </w:rPr>
        <w:t>招标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3.上述各项的详细分项报价（包括各类产品、服务等），应</w:t>
      </w:r>
      <w:r w:rsidRPr="009A4873">
        <w:rPr>
          <w:rFonts w:ascii="仿宋_GB2312" w:eastAsia="仿宋_GB2312" w:hint="eastAsia"/>
          <w:sz w:val="32"/>
          <w:szCs w:val="32"/>
        </w:rPr>
        <w:lastRenderedPageBreak/>
        <w:t>另页描述。</w:t>
      </w:r>
    </w:p>
    <w:p w:rsidR="00FD726C" w:rsidRPr="00A8718D" w:rsidRDefault="000E37D8" w:rsidP="00A87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770AFC">
        <w:rPr>
          <w:rFonts w:ascii="仿宋_GB2312" w:eastAsia="仿宋_GB2312" w:hint="eastAsia"/>
          <w:b/>
          <w:sz w:val="32"/>
          <w:szCs w:val="32"/>
        </w:rPr>
        <w:t>质保期满后年维护保养费</w:t>
      </w:r>
      <w:r w:rsidR="00B06831" w:rsidRPr="00770AFC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需单独一行列出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，但</w:t>
      </w:r>
      <w:r w:rsidR="00B06831" w:rsidRPr="00770AFC">
        <w:rPr>
          <w:rFonts w:ascii="仿宋_GB2312" w:eastAsia="仿宋_GB2312" w:hAnsi="宋体" w:cs="宋体" w:hint="eastAsia"/>
          <w:color w:val="000000"/>
          <w:sz w:val="32"/>
          <w:szCs w:val="32"/>
        </w:rPr>
        <w:t>不包含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="00B06831" w:rsidRPr="00B06831">
        <w:rPr>
          <w:rFonts w:ascii="仿宋_GB2312" w:eastAsia="仿宋_GB2312" w:hint="eastAsia"/>
          <w:sz w:val="32"/>
          <w:szCs w:val="32"/>
        </w:rPr>
        <w:t>总价内</w:t>
      </w:r>
      <w:r w:rsidR="00B06831">
        <w:rPr>
          <w:rFonts w:ascii="仿宋_GB2312" w:eastAsia="仿宋_GB2312" w:hint="eastAsia"/>
          <w:sz w:val="32"/>
          <w:szCs w:val="32"/>
        </w:rPr>
        <w:t>。</w:t>
      </w: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70AFC" w:rsidRPr="00A8718D" w:rsidRDefault="00770AFC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F712F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B0683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06E22" w:rsidRPr="007F616F" w:rsidRDefault="00306E22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lastRenderedPageBreak/>
        <w:t>一</w:t>
      </w:r>
      <w:r>
        <w:rPr>
          <w:rFonts w:ascii="黑体" w:eastAsia="黑体" w:hAnsi="黑体"/>
          <w:sz w:val="32"/>
          <w:szCs w:val="32"/>
        </w:rPr>
        <w:t>、</w:t>
      </w:r>
      <w:r w:rsidR="00C12916">
        <w:rPr>
          <w:rFonts w:ascii="黑体" w:eastAsia="黑体" w:hAnsi="黑体" w:hint="eastAsia"/>
          <w:sz w:val="32"/>
          <w:szCs w:val="32"/>
        </w:rPr>
        <w:t>招标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230CCF">
        <w:rPr>
          <w:rFonts w:ascii="仿宋_GB2312" w:eastAsia="仿宋_GB2312" w:hint="eastAsia"/>
          <w:sz w:val="32"/>
          <w:szCs w:val="32"/>
          <w:u w:val="single"/>
        </w:rPr>
        <w:t>投标方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8E035B">
        <w:rPr>
          <w:rFonts w:ascii="仿宋_GB2312" w:eastAsia="仿宋_GB2312" w:hint="eastAsia"/>
          <w:sz w:val="32"/>
          <w:szCs w:val="32"/>
        </w:rPr>
        <w:t>文件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须知和技术规格要求提供的有关文件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230CCF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r w:rsidR="00230CCF">
        <w:rPr>
          <w:rFonts w:ascii="仿宋_GB2312" w:eastAsia="仿宋_GB2312" w:hint="eastAsia"/>
          <w:sz w:val="32"/>
          <w:szCs w:val="32"/>
        </w:rPr>
        <w:t>开标</w:t>
      </w:r>
      <w:r w:rsidRPr="007F616F">
        <w:rPr>
          <w:rFonts w:ascii="仿宋_GB2312" w:eastAsia="仿宋_GB2312" w:hint="eastAsia"/>
          <w:sz w:val="32"/>
          <w:szCs w:val="32"/>
        </w:rPr>
        <w:t>日起</w:t>
      </w:r>
      <w:r w:rsidR="0099139E">
        <w:rPr>
          <w:rFonts w:ascii="仿宋_GB2312" w:eastAsia="仿宋_GB2312" w:hint="eastAsia"/>
          <w:sz w:val="32"/>
          <w:szCs w:val="32"/>
        </w:rPr>
        <w:t>9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62110C" w:rsidRPr="0062110C" w:rsidRDefault="0062110C" w:rsidP="006211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C43643">
        <w:rPr>
          <w:rFonts w:ascii="仿宋_GB2312" w:eastAsia="仿宋_GB2312" w:hAnsi="黑体" w:hint="eastAsia"/>
          <w:b/>
          <w:sz w:val="32"/>
          <w:szCs w:val="32"/>
        </w:rPr>
        <w:t>投标方</w:t>
      </w:r>
      <w:r w:rsidR="00B8006D">
        <w:rPr>
          <w:rFonts w:ascii="仿宋_GB2312" w:eastAsia="仿宋_GB2312" w:hAnsi="黑体" w:hint="eastAsia"/>
          <w:b/>
          <w:sz w:val="32"/>
          <w:szCs w:val="32"/>
        </w:rPr>
        <w:t>同意</w:t>
      </w:r>
      <w:r w:rsidRPr="00FD726C">
        <w:rPr>
          <w:rFonts w:ascii="仿宋_GB2312" w:eastAsia="仿宋_GB2312" w:hAnsi="黑体" w:hint="eastAsia"/>
          <w:b/>
          <w:sz w:val="32"/>
          <w:szCs w:val="32"/>
        </w:rPr>
        <w:t>所提供参与货物必须是院方认可的型号。</w:t>
      </w:r>
    </w:p>
    <w:p w:rsidR="00306E22" w:rsidRPr="007F616F" w:rsidRDefault="0062110C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06E22" w:rsidRPr="007F616F">
        <w:rPr>
          <w:rFonts w:ascii="仿宋_GB2312" w:eastAsia="仿宋_GB2312" w:hint="eastAsia"/>
          <w:sz w:val="32"/>
          <w:szCs w:val="32"/>
        </w:rPr>
        <w:t>、与本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230CCF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0AFC" w:rsidRDefault="00770AFC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230CCF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982B1B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982B1B">
        <w:rPr>
          <w:rFonts w:ascii="仿宋_GB2312" w:eastAsia="仿宋_GB2312" w:hint="eastAsia"/>
          <w:sz w:val="32"/>
        </w:rPr>
        <w:t>9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C1291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30CCF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</w:t>
      </w:r>
      <w:proofErr w:type="gramStart"/>
      <w:r w:rsidRPr="00155FA8">
        <w:rPr>
          <w:rFonts w:ascii="仿宋_GB2312" w:eastAsia="仿宋_GB2312" w:hAnsi="宋体" w:hint="eastAsia"/>
          <w:sz w:val="32"/>
          <w:szCs w:val="32"/>
        </w:rPr>
        <w:t>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proofErr w:type="gramEnd"/>
      <w:r w:rsidR="005572F3">
        <w:rPr>
          <w:rFonts w:ascii="仿宋_GB2312" w:eastAsia="仿宋_GB2312" w:hAnsi="宋体" w:hint="eastAsia"/>
          <w:sz w:val="32"/>
          <w:szCs w:val="32"/>
          <w:u w:val="single"/>
        </w:rPr>
        <w:t>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="008E035B">
        <w:rPr>
          <w:rFonts w:ascii="仿宋_GB2312" w:eastAsia="仿宋_GB2312" w:hAnsi="宋体" w:hint="eastAsia"/>
          <w:sz w:val="32"/>
          <w:szCs w:val="32"/>
        </w:rPr>
        <w:t>，提供</w:t>
      </w:r>
      <w:r w:rsidR="00C12916">
        <w:rPr>
          <w:rFonts w:ascii="仿宋_GB2312" w:eastAsia="仿宋_GB2312" w:hAnsi="宋体" w:hint="eastAsia"/>
          <w:sz w:val="32"/>
          <w:szCs w:val="32"/>
        </w:rPr>
        <w:t>招标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</w:t>
      </w:r>
      <w:r w:rsidR="00976F30">
        <w:rPr>
          <w:rFonts w:ascii="仿宋_GB2312" w:eastAsia="仿宋_GB2312" w:hAnsi="宋体" w:hint="eastAsia"/>
          <w:sz w:val="32"/>
          <w:szCs w:val="32"/>
        </w:rPr>
        <w:t>3</w:t>
      </w:r>
      <w:r w:rsidRPr="00155FA8">
        <w:rPr>
          <w:rFonts w:ascii="仿宋_GB2312" w:eastAsia="仿宋_GB2312" w:hAnsi="宋体" w:hint="eastAsia"/>
          <w:sz w:val="32"/>
          <w:szCs w:val="32"/>
        </w:rPr>
        <w:t>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61711E" w:rsidRPr="00C42BD5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/>
          <w:sz w:val="32"/>
          <w:szCs w:val="32"/>
        </w:rPr>
        <w:t>-1</w:t>
      </w:r>
      <w:proofErr w:type="gramStart"/>
      <w:r>
        <w:rPr>
          <w:rFonts w:ascii="黑体" w:eastAsia="黑体" w:hAnsi="黑体" w:hint="eastAsia"/>
          <w:sz w:val="32"/>
          <w:szCs w:val="32"/>
        </w:rPr>
        <w:t>三</w:t>
      </w:r>
      <w:proofErr w:type="gramEnd"/>
      <w:r>
        <w:rPr>
          <w:rFonts w:ascii="黑体" w:eastAsia="黑体" w:hAnsi="黑体" w:hint="eastAsia"/>
          <w:sz w:val="32"/>
          <w:szCs w:val="32"/>
        </w:rPr>
        <w:t>证合一</w:t>
      </w:r>
      <w:r w:rsidRPr="00F03BAF">
        <w:rPr>
          <w:rFonts w:ascii="黑体" w:eastAsia="黑体" w:hAnsi="黑体" w:hint="eastAsia"/>
          <w:sz w:val="32"/>
          <w:szCs w:val="32"/>
        </w:rPr>
        <w:t>营业执照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>
        <w:rPr>
          <w:rFonts w:ascii="仿宋_GB2312" w:eastAsia="仿宋_GB2312" w:hint="eastAsia"/>
          <w:sz w:val="32"/>
          <w:szCs w:val="32"/>
        </w:rPr>
        <w:t>，</w:t>
      </w:r>
      <w:r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61711E" w:rsidRPr="009322B8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2相关许可证件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注册证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器械备案表等相关资质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3</w:t>
      </w:r>
      <w:r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法人和</w:t>
      </w:r>
      <w:r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>
        <w:rPr>
          <w:rFonts w:ascii="仿宋_GB2312" w:eastAsia="仿宋_GB2312" w:hAnsi="黑体"/>
          <w:sz w:val="32"/>
          <w:szCs w:val="32"/>
        </w:rPr>
        <w:t>授权代表身份证复印件</w:t>
      </w:r>
      <w:r>
        <w:rPr>
          <w:rFonts w:ascii="仿宋_GB2312" w:eastAsia="仿宋_GB2312" w:hAnsi="黑体" w:hint="eastAsia"/>
          <w:sz w:val="32"/>
          <w:szCs w:val="32"/>
        </w:rPr>
        <w:t>及</w:t>
      </w:r>
      <w:r>
        <w:rPr>
          <w:rFonts w:ascii="仿宋_GB2312" w:eastAsia="仿宋_GB2312" w:hAnsi="黑体"/>
          <w:sz w:val="32"/>
          <w:szCs w:val="32"/>
        </w:rPr>
        <w:t>联系方式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含使用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科室联系人联系方式的用户名单、</w:t>
      </w:r>
      <w:r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2F0A10">
        <w:rPr>
          <w:rFonts w:ascii="仿宋_GB2312" w:eastAsia="仿宋_GB2312" w:hAnsi="黑体" w:hint="eastAsia"/>
          <w:sz w:val="32"/>
          <w:szCs w:val="32"/>
        </w:rPr>
        <w:t>内二</w:t>
      </w:r>
      <w:r>
        <w:rPr>
          <w:rFonts w:ascii="仿宋_GB2312" w:eastAsia="仿宋_GB2312" w:hAnsi="黑体" w:hint="eastAsia"/>
          <w:sz w:val="32"/>
          <w:szCs w:val="32"/>
        </w:rPr>
        <w:t>级</w:t>
      </w:r>
      <w:r w:rsidRPr="002F0A10">
        <w:rPr>
          <w:rFonts w:ascii="仿宋_GB2312" w:eastAsia="仿宋_GB2312" w:hAnsi="黑体" w:hint="eastAsia"/>
          <w:sz w:val="32"/>
          <w:szCs w:val="32"/>
        </w:rPr>
        <w:t>甲</w:t>
      </w:r>
      <w:r>
        <w:rPr>
          <w:rFonts w:ascii="仿宋_GB2312" w:eastAsia="仿宋_GB2312" w:hAnsi="黑体" w:hint="eastAsia"/>
          <w:sz w:val="32"/>
          <w:szCs w:val="32"/>
        </w:rPr>
        <w:t>等以上医院</w:t>
      </w:r>
      <w:r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Pr="009320C4">
        <w:rPr>
          <w:rFonts w:ascii="仿宋_GB2312" w:eastAsia="仿宋_GB2312" w:hAnsi="黑体" w:hint="eastAsia"/>
          <w:sz w:val="32"/>
          <w:szCs w:val="32"/>
        </w:rPr>
        <w:t>复印件</w:t>
      </w:r>
      <w:r>
        <w:rPr>
          <w:rFonts w:ascii="仿宋_GB2312" w:eastAsia="仿宋_GB2312" w:hAnsi="黑体"/>
          <w:sz w:val="32"/>
          <w:szCs w:val="32"/>
        </w:rPr>
        <w:t>等</w:t>
      </w:r>
      <w:r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Pr="004462B9">
        <w:rPr>
          <w:rFonts w:ascii="仿宋_GB2312" w:eastAsia="仿宋_GB2312" w:hAnsi="黑体" w:hint="eastAsia"/>
          <w:b/>
          <w:sz w:val="32"/>
          <w:szCs w:val="32"/>
        </w:rPr>
        <w:t>特提醒</w:t>
      </w:r>
      <w:r w:rsidRPr="00D71E91">
        <w:rPr>
          <w:rFonts w:ascii="仿宋_GB2312" w:eastAsia="仿宋_GB2312" w:hAnsi="黑体" w:hint="eastAsia"/>
          <w:sz w:val="32"/>
          <w:szCs w:val="32"/>
        </w:rPr>
        <w:t>：</w:t>
      </w:r>
      <w:r w:rsidRPr="003F21B2">
        <w:rPr>
          <w:rFonts w:ascii="仿宋_GB2312" w:eastAsia="仿宋_GB2312" w:hAnsi="黑体" w:hint="eastAsia"/>
          <w:sz w:val="32"/>
          <w:szCs w:val="32"/>
        </w:rPr>
        <w:t>现场提供近3年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3F21B2">
        <w:rPr>
          <w:rFonts w:ascii="仿宋_GB2312" w:eastAsia="仿宋_GB2312" w:hAnsi="黑体" w:hint="eastAsia"/>
          <w:sz w:val="32"/>
          <w:szCs w:val="32"/>
        </w:rPr>
        <w:t>内二</w:t>
      </w:r>
      <w:r w:rsidR="00982B1B">
        <w:rPr>
          <w:rFonts w:ascii="仿宋_GB2312" w:eastAsia="仿宋_GB2312" w:hAnsi="黑体" w:hint="eastAsia"/>
          <w:sz w:val="32"/>
          <w:szCs w:val="32"/>
        </w:rPr>
        <w:t>级</w:t>
      </w:r>
      <w:r w:rsidRPr="003F21B2">
        <w:rPr>
          <w:rFonts w:ascii="仿宋_GB2312" w:eastAsia="仿宋_GB2312" w:hAnsi="黑体" w:hint="eastAsia"/>
          <w:sz w:val="32"/>
          <w:szCs w:val="32"/>
        </w:rPr>
        <w:t>甲</w:t>
      </w:r>
      <w:r w:rsidR="00982B1B">
        <w:rPr>
          <w:rFonts w:ascii="仿宋_GB2312" w:eastAsia="仿宋_GB2312" w:hAnsi="黑体" w:hint="eastAsia"/>
          <w:sz w:val="32"/>
          <w:szCs w:val="32"/>
        </w:rPr>
        <w:t>等</w:t>
      </w:r>
      <w:r w:rsidRPr="003F21B2">
        <w:rPr>
          <w:rFonts w:ascii="仿宋_GB2312" w:eastAsia="仿宋_GB2312" w:hAnsi="黑体" w:hint="eastAsia"/>
          <w:sz w:val="32"/>
          <w:szCs w:val="32"/>
        </w:rPr>
        <w:t>以上医院同品牌同型号销售合同原件</w:t>
      </w:r>
      <w:r>
        <w:rPr>
          <w:rFonts w:ascii="仿宋_GB2312" w:eastAsia="仿宋_GB2312" w:hAnsi="黑体" w:hint="eastAsia"/>
          <w:sz w:val="32"/>
          <w:szCs w:val="32"/>
        </w:rPr>
        <w:t>，合同份数作为重要评分依据。</w:t>
      </w:r>
      <w:r w:rsidRPr="00E8297D">
        <w:rPr>
          <w:rFonts w:ascii="仿宋_GB2312" w:eastAsia="仿宋_GB2312" w:hAnsi="黑体" w:hint="eastAsia"/>
          <w:sz w:val="32"/>
          <w:szCs w:val="32"/>
        </w:rPr>
        <w:t>无合同原件不得分。中</w:t>
      </w:r>
      <w:r>
        <w:rPr>
          <w:rFonts w:ascii="仿宋_GB2312" w:eastAsia="仿宋_GB2312" w:hAnsi="黑体" w:hint="eastAsia"/>
          <w:sz w:val="32"/>
          <w:szCs w:val="32"/>
        </w:rPr>
        <w:t>标通知书不能代表合同。合同复印件加盖投标单位红章装入论证文件中。</w:t>
      </w:r>
    </w:p>
    <w:p w:rsidR="0061711E" w:rsidRPr="00D71E91" w:rsidRDefault="0061711E" w:rsidP="0061711E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2F0A10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参与论证供应商</w:t>
      </w:r>
      <w:r>
        <w:rPr>
          <w:rFonts w:ascii="仿宋_GB2312" w:eastAsia="仿宋_GB2312" w:hAnsi="黑体" w:hint="eastAsia"/>
          <w:sz w:val="32"/>
          <w:szCs w:val="32"/>
        </w:rPr>
        <w:t>提供所报同品牌同型号（必须是院方认可型号）的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。同时对论证</w:t>
      </w:r>
      <w:r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键部件配置、专利技术、随机备品备件等进行阐述，格式由论证供应商自定。</w:t>
      </w:r>
    </w:p>
    <w:p w:rsidR="0061711E" w:rsidRDefault="0061711E" w:rsidP="0061711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982B1B" w:rsidRDefault="00982B1B" w:rsidP="00531AD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六、质量保证承诺</w:t>
      </w:r>
    </w:p>
    <w:p w:rsidR="00531AD9" w:rsidRDefault="00531AD9" w:rsidP="00531AD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982B1B" w:rsidRPr="00FD59D8" w:rsidRDefault="00982B1B" w:rsidP="00982B1B">
      <w:pPr>
        <w:widowControl/>
        <w:spacing w:line="540" w:lineRule="atLeast"/>
        <w:ind w:firstLineChars="200" w:firstLine="640"/>
        <w:jc w:val="left"/>
        <w:textAlignment w:val="baseline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公司提供的资格和资质文件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有效，近3年无行贿犯罪记录的书面声明。另外须提供</w:t>
      </w:r>
      <w:r w:rsidRPr="00FD59D8">
        <w:rPr>
          <w:rFonts w:ascii="仿宋_GB2312" w:eastAsia="仿宋_GB2312" w:hAnsi="黑体" w:hint="eastAsia"/>
          <w:sz w:val="32"/>
          <w:szCs w:val="32"/>
        </w:rPr>
        <w:t>良好的商业信誉和健全的</w:t>
      </w:r>
      <w:hyperlink r:id="rId8" w:tgtFrame="_blank" w:history="1">
        <w:r w:rsidRPr="00FD59D8">
          <w:rPr>
            <w:rFonts w:ascii="仿宋_GB2312" w:eastAsia="仿宋_GB2312" w:hAnsi="黑体" w:hint="eastAsia"/>
            <w:sz w:val="32"/>
            <w:szCs w:val="32"/>
          </w:rPr>
          <w:t>财务会计制度</w:t>
        </w:r>
      </w:hyperlink>
      <w:r>
        <w:rPr>
          <w:rFonts w:ascii="仿宋_GB2312" w:eastAsia="仿宋_GB2312" w:hAnsi="黑体" w:hint="eastAsia"/>
          <w:sz w:val="32"/>
          <w:szCs w:val="32"/>
        </w:rPr>
        <w:t>（</w:t>
      </w:r>
      <w:r w:rsidRPr="00FD59D8">
        <w:rPr>
          <w:rFonts w:ascii="仿宋_GB2312" w:eastAsia="仿宋_GB2312" w:hAnsi="黑体" w:hint="eastAsia"/>
          <w:sz w:val="32"/>
          <w:szCs w:val="32"/>
        </w:rPr>
        <w:t>上一年度的财务状况报告</w:t>
      </w:r>
      <w:r>
        <w:rPr>
          <w:rFonts w:ascii="仿宋_GB2312" w:eastAsia="仿宋_GB2312" w:hAnsi="黑体" w:hint="eastAsia"/>
          <w:sz w:val="32"/>
          <w:szCs w:val="32"/>
        </w:rPr>
        <w:t>）</w:t>
      </w:r>
      <w:r w:rsidRPr="00F03BAF">
        <w:rPr>
          <w:rFonts w:ascii="仿宋_GB2312" w:eastAsia="仿宋_GB2312" w:hAnsi="黑体" w:hint="eastAsia"/>
          <w:sz w:val="32"/>
          <w:szCs w:val="32"/>
        </w:rPr>
        <w:t>、</w:t>
      </w:r>
      <w:r w:rsidRPr="00FD59D8">
        <w:rPr>
          <w:rFonts w:ascii="仿宋_GB2312" w:eastAsia="仿宋_GB2312" w:hAnsi="黑体" w:hint="eastAsia"/>
          <w:sz w:val="32"/>
          <w:szCs w:val="32"/>
        </w:rPr>
        <w:t>依法缴纳税收和</w:t>
      </w:r>
      <w:hyperlink r:id="rId9" w:tgtFrame="_blank" w:history="1">
        <w:r w:rsidRPr="00FD59D8">
          <w:rPr>
            <w:rFonts w:ascii="仿宋_GB2312" w:eastAsia="仿宋_GB2312" w:hAnsi="黑体" w:hint="eastAsia"/>
            <w:sz w:val="32"/>
            <w:szCs w:val="32"/>
          </w:rPr>
          <w:t>社会保障资金</w:t>
        </w:r>
      </w:hyperlink>
      <w:r w:rsidRPr="00FD59D8">
        <w:rPr>
          <w:rFonts w:ascii="仿宋_GB2312" w:eastAsia="仿宋_GB2312" w:hAnsi="黑体" w:hint="eastAsia"/>
          <w:sz w:val="32"/>
          <w:szCs w:val="32"/>
        </w:rPr>
        <w:t>的良好记录</w:t>
      </w:r>
      <w:r w:rsidRPr="00F03BAF">
        <w:rPr>
          <w:rFonts w:ascii="仿宋_GB2312" w:eastAsia="仿宋_GB2312" w:hAnsi="黑体" w:hint="eastAsia"/>
          <w:sz w:val="32"/>
          <w:szCs w:val="32"/>
        </w:rPr>
        <w:t>、</w:t>
      </w:r>
      <w:r w:rsidRPr="001E0B4E">
        <w:rPr>
          <w:rFonts w:ascii="仿宋_GB2312" w:eastAsia="仿宋_GB2312" w:hAnsi="黑体" w:hint="eastAsia"/>
          <w:sz w:val="32"/>
          <w:szCs w:val="32"/>
        </w:rPr>
        <w:t>“信用中国”网站无本企业失信记录</w:t>
      </w:r>
      <w:r>
        <w:rPr>
          <w:rFonts w:ascii="仿宋_GB2312" w:eastAsia="仿宋_GB2312" w:hAnsi="黑体" w:hint="eastAsia"/>
          <w:sz w:val="32"/>
          <w:szCs w:val="32"/>
        </w:rPr>
        <w:t>等相关资料</w:t>
      </w:r>
      <w:r w:rsidRPr="00FD59D8">
        <w:rPr>
          <w:rFonts w:ascii="仿宋_GB2312" w:eastAsia="仿宋_GB2312" w:hAnsi="黑体" w:hint="eastAsia"/>
          <w:sz w:val="32"/>
          <w:szCs w:val="32"/>
        </w:rPr>
        <w:t>。</w:t>
      </w:r>
    </w:p>
    <w:p w:rsidR="0061711E" w:rsidRPr="00982B1B" w:rsidRDefault="0061711E" w:rsidP="0061711E">
      <w:pPr>
        <w:spacing w:line="56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</w:p>
    <w:p w:rsidR="00366C44" w:rsidRDefault="00366C44" w:rsidP="006171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bookmarkEnd w:id="0"/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D41850">
        <w:rPr>
          <w:rFonts w:ascii="仿宋_GB2312" w:eastAsia="仿宋_GB2312" w:hAnsi="黑体" w:hint="eastAsia"/>
          <w:sz w:val="32"/>
          <w:szCs w:val="32"/>
        </w:rPr>
        <w:t>我院要求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0639F5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33111E">
        <w:rPr>
          <w:rFonts w:ascii="仿宋_GB2312" w:eastAsia="仿宋_GB2312" w:hAnsi="黑体" w:hint="eastAsia"/>
          <w:sz w:val="32"/>
          <w:szCs w:val="32"/>
        </w:rPr>
        <w:t>质保</w:t>
      </w:r>
      <w:r w:rsidR="004F13C0">
        <w:rPr>
          <w:rFonts w:ascii="仿宋_GB2312" w:eastAsia="仿宋_GB2312" w:hAnsi="黑体" w:hint="eastAsia"/>
          <w:sz w:val="32"/>
          <w:szCs w:val="32"/>
        </w:rPr>
        <w:t>叁</w:t>
      </w:r>
      <w:r w:rsidR="0033111E">
        <w:rPr>
          <w:rFonts w:ascii="仿宋_GB2312" w:eastAsia="仿宋_GB2312" w:hAnsi="黑体" w:hint="eastAsia"/>
          <w:sz w:val="32"/>
          <w:szCs w:val="32"/>
        </w:rPr>
        <w:t>年承诺。</w:t>
      </w:r>
      <w:r w:rsidR="00F83215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C43643">
        <w:rPr>
          <w:rFonts w:ascii="仿宋_GB2312" w:eastAsia="仿宋_GB2312" w:hAnsi="黑体" w:hint="eastAsia"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lastRenderedPageBreak/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230CCF">
        <w:rPr>
          <w:rFonts w:ascii="仿宋_GB2312" w:eastAsia="仿宋_GB2312" w:hAnsi="黑体" w:hint="eastAsia"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sz w:val="32"/>
          <w:szCs w:val="32"/>
        </w:rPr>
        <w:t>委员会将所有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F972C0">
        <w:rPr>
          <w:rFonts w:ascii="仿宋_GB2312" w:eastAsia="仿宋_GB2312" w:hAnsi="黑体" w:hint="eastAsia"/>
          <w:sz w:val="32"/>
          <w:szCs w:val="32"/>
        </w:rPr>
        <w:t>提交的资料，根据自己的判断和考虑决定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3E6CE8">
        <w:rPr>
          <w:rFonts w:ascii="仿宋_GB2312" w:eastAsia="仿宋_GB2312" w:hAnsi="黑体" w:hint="eastAsia"/>
          <w:sz w:val="32"/>
          <w:szCs w:val="32"/>
        </w:rPr>
        <w:t>履行供应协议书的合格性及能力。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30CCF">
        <w:rPr>
          <w:rFonts w:ascii="方正小标宋简体" w:eastAsia="方正小标宋简体" w:hAnsi="黑体" w:hint="eastAsia"/>
          <w:b/>
          <w:sz w:val="44"/>
          <w:szCs w:val="44"/>
        </w:rPr>
        <w:t>开标和评标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230CCF">
        <w:rPr>
          <w:rFonts w:ascii="黑体" w:eastAsia="黑体" w:hAnsi="黑体" w:hint="eastAsia"/>
          <w:bCs/>
          <w:sz w:val="32"/>
          <w:szCs w:val="32"/>
        </w:rPr>
        <w:t>开标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230CCF">
        <w:rPr>
          <w:rFonts w:ascii="仿宋_GB2312" w:eastAsia="仿宋_GB2312" w:hAnsi="黑体" w:hint="eastAsia"/>
          <w:sz w:val="32"/>
          <w:szCs w:val="32"/>
        </w:rPr>
        <w:t>招标方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招标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投标方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唱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3D70D4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</w:t>
      </w:r>
      <w:r w:rsidR="003D70D4">
        <w:rPr>
          <w:rFonts w:ascii="黑体" w:eastAsia="黑体" w:hAnsi="黑体" w:hint="eastAsia"/>
          <w:bCs/>
          <w:sz w:val="32"/>
          <w:szCs w:val="32"/>
        </w:rPr>
        <w:t>投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3D70D4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文件中的资格证明等进行审查，以确定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作出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lastRenderedPageBreak/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价金额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小数点有明显错位的，应以总价为准，并修改单价和分项价；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3D70D4" w:rsidRP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按招标文件要求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投标书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lastRenderedPageBreak/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响应性只根据</w:t>
      </w:r>
      <w:proofErr w:type="gramEnd"/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C13997" w:rsidRPr="003E6CE8" w:rsidRDefault="00C13997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四、</w:t>
      </w:r>
      <w:r w:rsidR="00BA2307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评</w:t>
      </w:r>
      <w:r w:rsidR="00D557F3">
        <w:rPr>
          <w:rFonts w:ascii="仿宋_GB2312" w:eastAsia="仿宋_GB2312" w:hAnsi="仿宋" w:hint="eastAsia"/>
          <w:color w:val="000000"/>
          <w:sz w:val="32"/>
          <w:szCs w:val="32"/>
        </w:rPr>
        <w:t>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文件中规定的各项因素进行综合评审后，以评标总得分最高的投标人作为中标候选人的评标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proofErr w:type="gramStart"/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proofErr w:type="gramEnd"/>
      <w:r w:rsidR="00C807CD">
        <w:rPr>
          <w:rFonts w:ascii="仿宋_GB2312" w:eastAsia="仿宋_GB2312" w:hAnsi="黑体" w:hint="eastAsia"/>
          <w:bCs/>
          <w:sz w:val="32"/>
          <w:szCs w:val="32"/>
        </w:rPr>
        <w:t>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72E6A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proofErr w:type="gramStart"/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proofErr w:type="gramEnd"/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proofErr w:type="gramStart"/>
      <w:r w:rsidR="00F460F4">
        <w:rPr>
          <w:rFonts w:ascii="仿宋_GB2312" w:eastAsia="仿宋_GB2312" w:hAnsi="黑体" w:hint="eastAsia"/>
          <w:bCs/>
          <w:sz w:val="32"/>
          <w:szCs w:val="32"/>
        </w:rPr>
        <w:t>出保后维</w:t>
      </w:r>
      <w:proofErr w:type="gramEnd"/>
      <w:r w:rsidR="00F460F4">
        <w:rPr>
          <w:rFonts w:ascii="仿宋_GB2312" w:eastAsia="仿宋_GB2312" w:hAnsi="黑体" w:hint="eastAsia"/>
          <w:bCs/>
          <w:sz w:val="32"/>
          <w:szCs w:val="32"/>
        </w:rPr>
        <w:t>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CE751E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评价重要因素;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开标</w:t>
      </w:r>
      <w:r w:rsidR="00C43643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情况，不得进行旨在影响论证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定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的公正性，在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过程中，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工作结束后，凡与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情况扩散出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090BAE">
        <w:rPr>
          <w:rFonts w:ascii="仿宋_GB2312" w:eastAsia="仿宋_GB2312" w:hAnsi="黑体" w:hint="eastAsia"/>
          <w:sz w:val="32"/>
          <w:szCs w:val="32"/>
        </w:rPr>
        <w:t>投标</w:t>
      </w:r>
      <w:proofErr w:type="gramStart"/>
      <w:r w:rsidR="00090BAE">
        <w:rPr>
          <w:rFonts w:ascii="仿宋_GB2312" w:eastAsia="仿宋_GB2312" w:hAnsi="黑体" w:hint="eastAsia"/>
          <w:sz w:val="32"/>
          <w:szCs w:val="32"/>
        </w:rPr>
        <w:t>方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</w:t>
      </w:r>
      <w:proofErr w:type="gramEnd"/>
      <w:r w:rsidR="0067098E">
        <w:rPr>
          <w:rFonts w:ascii="仿宋_GB2312" w:eastAsia="仿宋_GB2312" w:hAnsi="黑体" w:hint="eastAsia"/>
          <w:bCs/>
          <w:sz w:val="32"/>
          <w:szCs w:val="32"/>
        </w:rPr>
        <w:t>落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010374" w:rsidRPr="009830C3" w:rsidRDefault="00010374" w:rsidP="00010374">
      <w:pPr>
        <w:spacing w:line="560" w:lineRule="exact"/>
        <w:ind w:leftChars="-350" w:left="-735" w:firstLineChars="200" w:firstLine="643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五</w:t>
      </w:r>
      <w:r w:rsidRPr="009830C3">
        <w:rPr>
          <w:rFonts w:ascii="黑体" w:eastAsia="黑体" w:hAnsi="黑体"/>
          <w:bCs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支付方式</w:t>
      </w:r>
    </w:p>
    <w:p w:rsidR="00EE044B" w:rsidRPr="00BA2550" w:rsidRDefault="00010374" w:rsidP="00531AD9">
      <w:pPr>
        <w:spacing w:line="560" w:lineRule="exact"/>
        <w:ind w:leftChars="100" w:left="210" w:firstLineChars="250" w:firstLine="800"/>
        <w:rPr>
          <w:rFonts w:ascii="仿宋_GB2312" w:eastAsia="仿宋_GB2312" w:hAnsi="黑体"/>
          <w:bCs/>
          <w:sz w:val="32"/>
          <w:szCs w:val="32"/>
        </w:rPr>
      </w:pP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安装调试验收合格后支付合同总金额的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0%,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正常运行三个月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30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，一年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期满后支付合同余款</w:t>
      </w:r>
      <w:r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FD398D" w:rsidRDefault="00F14B2A" w:rsidP="00C46470">
      <w:pPr>
        <w:widowControl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仿宋_GB2312" w:eastAsia="仿宋_GB2312" w:hAnsi="黑体"/>
          <w:bCs/>
          <w:sz w:val="32"/>
          <w:szCs w:val="32"/>
        </w:rPr>
        <w:br w:type="page"/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D557F3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="00A17407">
        <w:rPr>
          <w:rFonts w:ascii="方正小标宋简体" w:eastAsia="方正小标宋简体" w:hAnsi="黑体" w:hint="eastAsia"/>
          <w:b/>
          <w:sz w:val="44"/>
          <w:szCs w:val="44"/>
        </w:rPr>
        <w:t>设备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功能</w:t>
      </w:r>
      <w:r w:rsidR="00A35673">
        <w:rPr>
          <w:rFonts w:ascii="方正小标宋简体" w:eastAsia="方正小标宋简体" w:hAnsi="黑体" w:hint="eastAsia"/>
          <w:b/>
          <w:sz w:val="44"/>
          <w:szCs w:val="44"/>
        </w:rPr>
        <w:t>配置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p w:rsidR="004A6B9F" w:rsidRDefault="004A6B9F" w:rsidP="004A6B9F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中医院肢体康复训练设备技术参数要求</w:t>
      </w:r>
    </w:p>
    <w:p w:rsidR="004A6B9F" w:rsidRDefault="004A6B9F" w:rsidP="004A6B9F">
      <w:pPr>
        <w:spacing w:line="480" w:lineRule="auto"/>
        <w:jc w:val="left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/>
          <w:sz w:val="24"/>
        </w:rPr>
        <w:t>设备主要作用描述：</w:t>
      </w:r>
      <w:r>
        <w:rPr>
          <w:rFonts w:ascii="宋体" w:hAnsi="宋体" w:cs="宋体" w:hint="eastAsia"/>
          <w:bCs/>
          <w:sz w:val="24"/>
        </w:rPr>
        <w:t>增强肌力，降低高肌张力，改善关节活动度和行走的能力；缓解痉挛，增强运动的协调性、对称性，预防废用性萎缩，增加骨密度，预防骨质疏松，改善血液循环，预防褥疮，预防深静脉血栓，增强康复者信心，恢复运动能力。</w:t>
      </w:r>
    </w:p>
    <w:p w:rsidR="004A6B9F" w:rsidRDefault="004A6B9F" w:rsidP="004A6B9F">
      <w:pPr>
        <w:numPr>
          <w:ilvl w:val="0"/>
          <w:numId w:val="11"/>
        </w:numPr>
        <w:spacing w:line="48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适应症</w:t>
      </w:r>
      <w:r>
        <w:rPr>
          <w:rFonts w:ascii="宋体" w:hAnsi="宋体" w:cs="宋体" w:hint="eastAsia"/>
          <w:bCs/>
          <w:sz w:val="24"/>
        </w:rPr>
        <w:t>：多发性硬化、中风/脑卒中、脑瘫、偏瘫、截瘫、帕金森氏综合症、阿尔茨海默病和其他神经损伤、骨损伤以及运动损伤所致的疾病；</w:t>
      </w:r>
    </w:p>
    <w:p w:rsidR="004A6B9F" w:rsidRDefault="004A6B9F" w:rsidP="004A6B9F">
      <w:pPr>
        <w:numPr>
          <w:ilvl w:val="0"/>
          <w:numId w:val="11"/>
        </w:numPr>
        <w:spacing w:line="48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上下肢单独训练，一台设备实现患者上肢训练与下肢训练，两者分开操作，不可同时使用。</w:t>
      </w:r>
    </w:p>
    <w:p w:rsidR="004A6B9F" w:rsidRDefault="004A6B9F" w:rsidP="004A6B9F">
      <w:pPr>
        <w:numPr>
          <w:ilvl w:val="0"/>
          <w:numId w:val="11"/>
        </w:numPr>
        <w:spacing w:line="48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Cs/>
          <w:sz w:val="24"/>
        </w:rPr>
        <w:t>≥三种训练形式：</w:t>
      </w:r>
      <w:r>
        <w:rPr>
          <w:rFonts w:ascii="宋体" w:hAnsi="宋体" w:cs="宋体" w:hint="eastAsia"/>
          <w:b/>
          <w:bCs/>
          <w:sz w:val="24"/>
        </w:rPr>
        <w:t>被动、助力、主动，三种形式自动转换；其中助力运动可以发现患者残存肌力，协助患者做主动运动，增强其肌力；</w:t>
      </w:r>
    </w:p>
    <w:p w:rsidR="004A6B9F" w:rsidRDefault="004A6B9F" w:rsidP="004A6B9F">
      <w:pPr>
        <w:numPr>
          <w:ilvl w:val="0"/>
          <w:numId w:val="11"/>
        </w:numPr>
        <w:spacing w:line="48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填补0—2级肌力训练空白，机器能探测到残存肌力并自动增加辅助力量帮助患者完成训练；</w:t>
      </w:r>
    </w:p>
    <w:p w:rsidR="004A6B9F" w:rsidRDefault="004A6B9F" w:rsidP="004A6B9F">
      <w:pPr>
        <w:numPr>
          <w:ilvl w:val="0"/>
          <w:numId w:val="11"/>
        </w:numPr>
        <w:spacing w:line="48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痉挛控制功能</w:t>
      </w:r>
      <w:r>
        <w:rPr>
          <w:rFonts w:ascii="宋体" w:hAnsi="宋体" w:cs="宋体" w:hint="eastAsia"/>
          <w:bCs/>
          <w:sz w:val="24"/>
        </w:rPr>
        <w:t>：软件可智能识别痉挛，识别到痉挛后，设备会自动改变运动方向，从而减轻、消除痉挛；</w:t>
      </w:r>
    </w:p>
    <w:p w:rsidR="004A6B9F" w:rsidRDefault="004A6B9F" w:rsidP="004A6B9F">
      <w:pPr>
        <w:numPr>
          <w:ilvl w:val="0"/>
          <w:numId w:val="11"/>
        </w:numPr>
        <w:spacing w:line="48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双侧对称性训练</w:t>
      </w:r>
      <w:r w:rsidRPr="00285683">
        <w:rPr>
          <w:rFonts w:ascii="宋体" w:hAnsi="宋体" w:cs="宋体" w:hint="eastAsia"/>
          <w:b/>
          <w:bCs/>
          <w:sz w:val="24"/>
        </w:rPr>
        <w:t>，主动运动过程中显示双侧肌力对称性情况</w:t>
      </w:r>
    </w:p>
    <w:p w:rsidR="004A6B9F" w:rsidRDefault="004A6B9F" w:rsidP="004A6B9F">
      <w:pPr>
        <w:numPr>
          <w:ilvl w:val="0"/>
          <w:numId w:val="11"/>
        </w:numPr>
        <w:spacing w:line="48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Cs/>
          <w:sz w:val="24"/>
        </w:rPr>
        <w:t>具备多种内设训练模</w:t>
      </w:r>
      <w:r>
        <w:rPr>
          <w:rFonts w:ascii="宋体" w:hAnsi="宋体" w:cs="宋体" w:hint="eastAsia"/>
          <w:b/>
          <w:bCs/>
          <w:sz w:val="24"/>
        </w:rPr>
        <w:t>式：帕金森、多发性硬化、中风、协调性训练、骨损伤训练等十几种专业训练程序，程序中设置最合理的转速、主被动运动时间</w:t>
      </w:r>
      <w:proofErr w:type="gramStart"/>
      <w:r>
        <w:rPr>
          <w:rFonts w:ascii="宋体" w:hAnsi="宋体" w:cs="宋体" w:hint="eastAsia"/>
          <w:b/>
          <w:bCs/>
          <w:sz w:val="24"/>
        </w:rPr>
        <w:t>及健患侧</w:t>
      </w:r>
      <w:proofErr w:type="gramEnd"/>
      <w:r>
        <w:rPr>
          <w:rFonts w:ascii="宋体" w:hAnsi="宋体" w:cs="宋体" w:hint="eastAsia"/>
          <w:b/>
          <w:bCs/>
          <w:sz w:val="24"/>
        </w:rPr>
        <w:t>对称训练</w:t>
      </w:r>
    </w:p>
    <w:p w:rsidR="004A6B9F" w:rsidRDefault="004A6B9F" w:rsidP="004A6B9F">
      <w:pPr>
        <w:numPr>
          <w:ilvl w:val="0"/>
          <w:numId w:val="11"/>
        </w:numPr>
        <w:spacing w:line="48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带有小腿套的腿部保护装置, 对下肢有足够的支撑，同时可避免小腿在运动过程中四处晃动，也可防止膝关节过</w:t>
      </w:r>
      <w:proofErr w:type="gramStart"/>
      <w:r>
        <w:rPr>
          <w:rFonts w:ascii="宋体" w:hAnsi="宋体" w:cs="宋体" w:hint="eastAsia"/>
          <w:b/>
          <w:bCs/>
          <w:sz w:val="24"/>
        </w:rPr>
        <w:t>伸或者</w:t>
      </w:r>
      <w:proofErr w:type="gramEnd"/>
      <w:r>
        <w:rPr>
          <w:rFonts w:ascii="宋体" w:hAnsi="宋体" w:cs="宋体" w:hint="eastAsia"/>
          <w:b/>
          <w:bCs/>
          <w:sz w:val="24"/>
        </w:rPr>
        <w:t>运动阻塞。</w:t>
      </w:r>
    </w:p>
    <w:p w:rsidR="004A6B9F" w:rsidRDefault="004A6B9F" w:rsidP="004A6B9F">
      <w:pPr>
        <w:numPr>
          <w:ilvl w:val="0"/>
          <w:numId w:val="11"/>
        </w:numPr>
        <w:spacing w:line="48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协调能力训练，将整个圆周运动分成上-推-下-拉四个运动，根据患者情况进行定向训练，训练患者的协调性；</w:t>
      </w:r>
    </w:p>
    <w:p w:rsidR="004A6B9F" w:rsidRDefault="004A6B9F" w:rsidP="004A6B9F">
      <w:pPr>
        <w:numPr>
          <w:ilvl w:val="0"/>
          <w:numId w:val="11"/>
        </w:numPr>
        <w:spacing w:line="48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平稳驱动系统</w:t>
      </w:r>
      <w:r>
        <w:rPr>
          <w:rFonts w:ascii="宋体" w:hAnsi="宋体" w:cs="宋体" w:hint="eastAsia"/>
          <w:bCs/>
          <w:sz w:val="24"/>
        </w:rPr>
        <w:t>：训练开始和结束，或者发生痉挛时，此功能最大限度地保证训练者的安全；</w:t>
      </w:r>
    </w:p>
    <w:p w:rsidR="004A6B9F" w:rsidRDefault="004A6B9F" w:rsidP="004A6B9F">
      <w:pPr>
        <w:numPr>
          <w:ilvl w:val="0"/>
          <w:numId w:val="11"/>
        </w:numPr>
        <w:spacing w:line="48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转动方向可调，可定时自动改变，范围2—30分钟之间，速度范围0—60转/分钟；阻力挡位范围0-20，定时范围为2-120分钟，显示为倒计时，若定时为零，可进行持续运动；</w:t>
      </w:r>
    </w:p>
    <w:p w:rsidR="004A6B9F" w:rsidRDefault="004A6B9F" w:rsidP="004A6B9F">
      <w:pPr>
        <w:numPr>
          <w:ilvl w:val="0"/>
          <w:numId w:val="11"/>
        </w:numPr>
        <w:spacing w:line="48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踏板转动幅度调整</w:t>
      </w:r>
      <w:r>
        <w:rPr>
          <w:rFonts w:ascii="宋体" w:hAnsi="宋体" w:cs="宋体" w:hint="eastAsia"/>
          <w:bCs/>
          <w:sz w:val="24"/>
        </w:rPr>
        <w:t>：踏板半径可以调节；护腿长短可根据患者小腿长度进行调节，进而固定患者小腿，保证进行训练时不会腿外翻。</w:t>
      </w:r>
    </w:p>
    <w:p w:rsidR="004A6B9F" w:rsidRDefault="004A6B9F" w:rsidP="004A6B9F">
      <w:pPr>
        <w:numPr>
          <w:ilvl w:val="0"/>
          <w:numId w:val="11"/>
        </w:numPr>
        <w:spacing w:line="480" w:lineRule="auto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Cs/>
          <w:sz w:val="24"/>
        </w:rPr>
        <w:t>患者腿部移动不便，在需要进行下肢运动时，可通过面板控制踏板位置，将踏板旋转至患者合适位置进行固定。</w:t>
      </w:r>
    </w:p>
    <w:p w:rsidR="004A6B9F" w:rsidRDefault="004A6B9F" w:rsidP="004A6B9F">
      <w:pPr>
        <w:numPr>
          <w:ilvl w:val="0"/>
          <w:numId w:val="11"/>
        </w:numPr>
        <w:spacing w:line="48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/>
          <w:bCs/>
          <w:sz w:val="24"/>
          <w:lang w:val="en-GB"/>
        </w:rPr>
        <w:t>系统语言选择</w:t>
      </w:r>
      <w:r w:rsidR="00285683">
        <w:rPr>
          <w:rFonts w:ascii="宋体" w:hAnsi="宋体" w:cs="宋体" w:hint="eastAsia"/>
          <w:bCs/>
          <w:sz w:val="24"/>
          <w:lang w:val="en-GB"/>
        </w:rPr>
        <w:t>：</w:t>
      </w:r>
      <w:r>
        <w:rPr>
          <w:rFonts w:ascii="宋体" w:hAnsi="宋体" w:cs="宋体" w:hint="eastAsia"/>
          <w:bCs/>
          <w:sz w:val="24"/>
          <w:lang w:val="en-GB"/>
        </w:rPr>
        <w:t>开机为中文显示</w:t>
      </w:r>
      <w:r w:rsidR="00285683">
        <w:rPr>
          <w:rFonts w:ascii="宋体" w:hAnsi="宋体" w:cs="宋体" w:hint="eastAsia"/>
          <w:bCs/>
          <w:sz w:val="24"/>
          <w:lang w:val="en-GB"/>
        </w:rPr>
        <w:t>(可以语言选择)</w:t>
      </w:r>
      <w:r>
        <w:rPr>
          <w:rFonts w:ascii="宋体" w:hAnsi="宋体" w:cs="宋体" w:hint="eastAsia"/>
          <w:bCs/>
          <w:sz w:val="24"/>
          <w:lang w:val="en-GB"/>
        </w:rPr>
        <w:t>；</w:t>
      </w:r>
    </w:p>
    <w:p w:rsidR="004A6B9F" w:rsidRDefault="004A6B9F" w:rsidP="004A6B9F">
      <w:pPr>
        <w:numPr>
          <w:ilvl w:val="0"/>
          <w:numId w:val="11"/>
        </w:numPr>
        <w:spacing w:line="48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可选配件，可以满足临床的不同需要。</w:t>
      </w:r>
    </w:p>
    <w:p w:rsidR="004A6B9F" w:rsidRDefault="004A6B9F" w:rsidP="004A6B9F">
      <w:pPr>
        <w:numPr>
          <w:ilvl w:val="0"/>
          <w:numId w:val="11"/>
        </w:numPr>
        <w:spacing w:line="48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训练结果分析：训练结束后，系统自动分析出总训练时间、训练里程、功率、能量消耗等数据；</w:t>
      </w:r>
    </w:p>
    <w:p w:rsidR="004A6B9F" w:rsidRDefault="004A6B9F" w:rsidP="004A6B9F">
      <w:pPr>
        <w:numPr>
          <w:ilvl w:val="0"/>
          <w:numId w:val="11"/>
        </w:numPr>
        <w:spacing w:line="480" w:lineRule="auto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设备自检功能：开机时，设备自动检测运行；</w:t>
      </w:r>
    </w:p>
    <w:p w:rsidR="004A6B9F" w:rsidRPr="00110604" w:rsidRDefault="004A6B9F" w:rsidP="00110604">
      <w:pPr>
        <w:numPr>
          <w:ilvl w:val="0"/>
          <w:numId w:val="11"/>
        </w:numPr>
        <w:spacing w:line="480" w:lineRule="auto"/>
        <w:rPr>
          <w:rFonts w:ascii="宋体" w:hAnsi="宋体" w:cs="宋体"/>
          <w:bCs/>
          <w:sz w:val="24"/>
        </w:rPr>
      </w:pPr>
      <w:r w:rsidRPr="00110604">
        <w:rPr>
          <w:rFonts w:ascii="宋体" w:hAnsi="宋体" w:cs="宋体" w:hint="eastAsia"/>
          <w:bCs/>
          <w:sz w:val="24"/>
        </w:rPr>
        <w:t>产品具有国家医疗器械注册证</w:t>
      </w:r>
      <w:r>
        <w:rPr>
          <w:rFonts w:ascii="宋体" w:hAnsi="宋体" w:cs="宋体" w:hint="eastAsia"/>
          <w:bCs/>
          <w:sz w:val="24"/>
        </w:rPr>
        <w:t>，</w:t>
      </w:r>
      <w:r w:rsidRPr="00110604">
        <w:rPr>
          <w:rFonts w:ascii="宋体" w:hAnsi="宋体" w:cs="宋体" w:hint="eastAsia"/>
          <w:bCs/>
          <w:sz w:val="24"/>
        </w:rPr>
        <w:t>通过质量体系认证</w:t>
      </w:r>
      <w:r>
        <w:rPr>
          <w:rFonts w:ascii="宋体" w:hAnsi="宋体" w:cs="宋体" w:hint="eastAsia"/>
          <w:bCs/>
          <w:sz w:val="24"/>
        </w:rPr>
        <w:t>；</w:t>
      </w:r>
    </w:p>
    <w:p w:rsidR="00183390" w:rsidRPr="00110604" w:rsidRDefault="00110604" w:rsidP="00110604">
      <w:pPr>
        <w:numPr>
          <w:ilvl w:val="0"/>
          <w:numId w:val="11"/>
        </w:numPr>
        <w:spacing w:line="480" w:lineRule="auto"/>
        <w:rPr>
          <w:rFonts w:ascii="宋体" w:hAnsi="宋体" w:cs="宋体"/>
          <w:bCs/>
          <w:sz w:val="24"/>
        </w:rPr>
      </w:pPr>
      <w:r w:rsidRPr="00110604">
        <w:rPr>
          <w:rFonts w:ascii="宋体" w:hAnsi="宋体" w:cs="宋体" w:hint="eastAsia"/>
          <w:bCs/>
          <w:sz w:val="24"/>
        </w:rPr>
        <w:t>设备验收合格后整机及附属设备免费保修≥</w:t>
      </w:r>
      <w:r w:rsidR="004F13C0">
        <w:rPr>
          <w:rFonts w:ascii="宋体" w:hAnsi="宋体" w:cs="宋体" w:hint="eastAsia"/>
          <w:bCs/>
          <w:sz w:val="24"/>
        </w:rPr>
        <w:t>叁</w:t>
      </w:r>
      <w:r w:rsidRPr="00110604">
        <w:rPr>
          <w:rFonts w:ascii="宋体" w:hAnsi="宋体" w:cs="宋体" w:hint="eastAsia"/>
          <w:bCs/>
          <w:sz w:val="24"/>
        </w:rPr>
        <w:t>年</w:t>
      </w:r>
      <w:r w:rsidR="00A1117A">
        <w:rPr>
          <w:rFonts w:ascii="宋体" w:hAnsi="宋体" w:cs="宋体" w:hint="eastAsia"/>
          <w:bCs/>
          <w:sz w:val="24"/>
        </w:rPr>
        <w:t>，</w:t>
      </w:r>
      <w:r w:rsidR="00A1117A" w:rsidRPr="006042A3">
        <w:rPr>
          <w:rFonts w:ascii="宋体" w:hAnsi="宋体" w:cs="宋体" w:hint="eastAsia"/>
          <w:bCs/>
          <w:sz w:val="24"/>
        </w:rPr>
        <w:t>提供原厂方整机全包至少质保</w:t>
      </w:r>
      <w:r w:rsidR="004F13C0">
        <w:rPr>
          <w:rFonts w:ascii="宋体" w:hAnsi="宋体" w:cs="宋体" w:hint="eastAsia"/>
          <w:bCs/>
          <w:sz w:val="24"/>
        </w:rPr>
        <w:t>叁</w:t>
      </w:r>
      <w:r w:rsidR="00A1117A" w:rsidRPr="006042A3">
        <w:rPr>
          <w:rFonts w:ascii="宋体" w:hAnsi="宋体" w:cs="宋体" w:hint="eastAsia"/>
          <w:bCs/>
          <w:sz w:val="24"/>
        </w:rPr>
        <w:t>年承诺</w:t>
      </w:r>
      <w:r w:rsidRPr="00110604">
        <w:rPr>
          <w:rFonts w:ascii="宋体" w:hAnsi="宋体" w:cs="宋体" w:hint="eastAsia"/>
          <w:bCs/>
          <w:sz w:val="24"/>
        </w:rPr>
        <w:t>。</w:t>
      </w:r>
    </w:p>
    <w:sectPr w:rsidR="00183390" w:rsidRPr="00110604" w:rsidSect="0021174B">
      <w:footerReference w:type="default" r:id="rId10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A56" w:rsidRDefault="00622A56" w:rsidP="007767ED">
      <w:r>
        <w:separator/>
      </w:r>
    </w:p>
  </w:endnote>
  <w:endnote w:type="continuationSeparator" w:id="0">
    <w:p w:rsidR="00622A56" w:rsidRDefault="00622A56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190072" w:rsidRDefault="001342E3">
        <w:pPr>
          <w:pStyle w:val="a4"/>
          <w:jc w:val="center"/>
        </w:pPr>
        <w:fldSimple w:instr="PAGE   \* MERGEFORMAT">
          <w:r w:rsidR="004F13C0" w:rsidRPr="004F13C0">
            <w:rPr>
              <w:noProof/>
              <w:lang w:val="zh-CN"/>
            </w:rPr>
            <w:t>15</w:t>
          </w:r>
        </w:fldSimple>
      </w:p>
    </w:sdtContent>
  </w:sdt>
  <w:p w:rsidR="00190072" w:rsidRDefault="00190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A56" w:rsidRDefault="00622A56" w:rsidP="007767ED">
      <w:r>
        <w:separator/>
      </w:r>
    </w:p>
  </w:footnote>
  <w:footnote w:type="continuationSeparator" w:id="0">
    <w:p w:rsidR="00622A56" w:rsidRDefault="00622A56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7576022"/>
    <w:multiLevelType w:val="multilevel"/>
    <w:tmpl w:val="83667C76"/>
    <w:lvl w:ilvl="0">
      <w:start w:val="1"/>
      <w:numFmt w:val="decimal"/>
      <w:lvlText w:val="%1、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7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8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10374"/>
    <w:rsid w:val="00013309"/>
    <w:rsid w:val="000151D4"/>
    <w:rsid w:val="00015815"/>
    <w:rsid w:val="00023BF8"/>
    <w:rsid w:val="00024D0B"/>
    <w:rsid w:val="00030B5B"/>
    <w:rsid w:val="000349A9"/>
    <w:rsid w:val="0003694F"/>
    <w:rsid w:val="0004341D"/>
    <w:rsid w:val="00046B78"/>
    <w:rsid w:val="00047EEE"/>
    <w:rsid w:val="00047FCC"/>
    <w:rsid w:val="00054AD6"/>
    <w:rsid w:val="000639F5"/>
    <w:rsid w:val="00064ECA"/>
    <w:rsid w:val="00066BDE"/>
    <w:rsid w:val="00067FF4"/>
    <w:rsid w:val="000735DB"/>
    <w:rsid w:val="00077836"/>
    <w:rsid w:val="00077FD8"/>
    <w:rsid w:val="0008084A"/>
    <w:rsid w:val="00080F50"/>
    <w:rsid w:val="00082B4F"/>
    <w:rsid w:val="000901F9"/>
    <w:rsid w:val="00090338"/>
    <w:rsid w:val="00090BAE"/>
    <w:rsid w:val="00091073"/>
    <w:rsid w:val="000A59AA"/>
    <w:rsid w:val="000A62C3"/>
    <w:rsid w:val="000B2294"/>
    <w:rsid w:val="000B2CC3"/>
    <w:rsid w:val="000B6E65"/>
    <w:rsid w:val="000C2B38"/>
    <w:rsid w:val="000C329E"/>
    <w:rsid w:val="000C4A35"/>
    <w:rsid w:val="000C54F7"/>
    <w:rsid w:val="000C63C3"/>
    <w:rsid w:val="000C69BB"/>
    <w:rsid w:val="000D0940"/>
    <w:rsid w:val="000D2493"/>
    <w:rsid w:val="000D3B06"/>
    <w:rsid w:val="000D4BFA"/>
    <w:rsid w:val="000D5DEA"/>
    <w:rsid w:val="000E37D8"/>
    <w:rsid w:val="000F28B7"/>
    <w:rsid w:val="001012E8"/>
    <w:rsid w:val="00103812"/>
    <w:rsid w:val="001038F3"/>
    <w:rsid w:val="00110604"/>
    <w:rsid w:val="001238B9"/>
    <w:rsid w:val="001253E6"/>
    <w:rsid w:val="001258FB"/>
    <w:rsid w:val="00126B80"/>
    <w:rsid w:val="00127CC0"/>
    <w:rsid w:val="001342E3"/>
    <w:rsid w:val="00150EA9"/>
    <w:rsid w:val="001516E1"/>
    <w:rsid w:val="0015641C"/>
    <w:rsid w:val="00156776"/>
    <w:rsid w:val="001628DB"/>
    <w:rsid w:val="00163FDA"/>
    <w:rsid w:val="001661F7"/>
    <w:rsid w:val="00173AC9"/>
    <w:rsid w:val="00180625"/>
    <w:rsid w:val="00183390"/>
    <w:rsid w:val="00183C8C"/>
    <w:rsid w:val="001876D7"/>
    <w:rsid w:val="00187A50"/>
    <w:rsid w:val="00187BA4"/>
    <w:rsid w:val="00190072"/>
    <w:rsid w:val="00191084"/>
    <w:rsid w:val="001919A7"/>
    <w:rsid w:val="001970F9"/>
    <w:rsid w:val="001A4349"/>
    <w:rsid w:val="001A4F38"/>
    <w:rsid w:val="001A523C"/>
    <w:rsid w:val="001A729E"/>
    <w:rsid w:val="001B1B02"/>
    <w:rsid w:val="001C38A4"/>
    <w:rsid w:val="001C6E98"/>
    <w:rsid w:val="001C7617"/>
    <w:rsid w:val="001E4B1A"/>
    <w:rsid w:val="001F4EC5"/>
    <w:rsid w:val="0020575C"/>
    <w:rsid w:val="0021174B"/>
    <w:rsid w:val="00213455"/>
    <w:rsid w:val="00213710"/>
    <w:rsid w:val="002156FF"/>
    <w:rsid w:val="0022308C"/>
    <w:rsid w:val="00223F7A"/>
    <w:rsid w:val="00226391"/>
    <w:rsid w:val="00230CCF"/>
    <w:rsid w:val="00231129"/>
    <w:rsid w:val="002318B5"/>
    <w:rsid w:val="0023789D"/>
    <w:rsid w:val="00246D9E"/>
    <w:rsid w:val="00253DBA"/>
    <w:rsid w:val="00254067"/>
    <w:rsid w:val="00255CC3"/>
    <w:rsid w:val="00262573"/>
    <w:rsid w:val="002660DC"/>
    <w:rsid w:val="00271471"/>
    <w:rsid w:val="002732B9"/>
    <w:rsid w:val="00275383"/>
    <w:rsid w:val="00275FE6"/>
    <w:rsid w:val="002769AF"/>
    <w:rsid w:val="00285683"/>
    <w:rsid w:val="002932BF"/>
    <w:rsid w:val="002A3D42"/>
    <w:rsid w:val="002A5DAE"/>
    <w:rsid w:val="002B5346"/>
    <w:rsid w:val="002C30EE"/>
    <w:rsid w:val="002C34B8"/>
    <w:rsid w:val="002C359E"/>
    <w:rsid w:val="002D0111"/>
    <w:rsid w:val="002D19A7"/>
    <w:rsid w:val="002D4A35"/>
    <w:rsid w:val="002E21D5"/>
    <w:rsid w:val="002F0A10"/>
    <w:rsid w:val="002F3743"/>
    <w:rsid w:val="002F38BF"/>
    <w:rsid w:val="002F476A"/>
    <w:rsid w:val="002F494D"/>
    <w:rsid w:val="002F7574"/>
    <w:rsid w:val="003060DC"/>
    <w:rsid w:val="00306E22"/>
    <w:rsid w:val="00310160"/>
    <w:rsid w:val="0031522D"/>
    <w:rsid w:val="003168E7"/>
    <w:rsid w:val="00320A1B"/>
    <w:rsid w:val="00322BA9"/>
    <w:rsid w:val="0033111E"/>
    <w:rsid w:val="00336CA5"/>
    <w:rsid w:val="00350FCC"/>
    <w:rsid w:val="00357204"/>
    <w:rsid w:val="00361863"/>
    <w:rsid w:val="00361AF2"/>
    <w:rsid w:val="003630D9"/>
    <w:rsid w:val="0036323E"/>
    <w:rsid w:val="00366C44"/>
    <w:rsid w:val="00366F6F"/>
    <w:rsid w:val="0038211A"/>
    <w:rsid w:val="00383554"/>
    <w:rsid w:val="00383D1B"/>
    <w:rsid w:val="003904E5"/>
    <w:rsid w:val="00391640"/>
    <w:rsid w:val="00396701"/>
    <w:rsid w:val="0039719E"/>
    <w:rsid w:val="003B5BEF"/>
    <w:rsid w:val="003C3355"/>
    <w:rsid w:val="003D0E78"/>
    <w:rsid w:val="003D1ED8"/>
    <w:rsid w:val="003D70D4"/>
    <w:rsid w:val="003E3B2C"/>
    <w:rsid w:val="003E4146"/>
    <w:rsid w:val="003E5391"/>
    <w:rsid w:val="003E6CE8"/>
    <w:rsid w:val="003F21B2"/>
    <w:rsid w:val="003F40D2"/>
    <w:rsid w:val="00406FB3"/>
    <w:rsid w:val="004130AF"/>
    <w:rsid w:val="004240F0"/>
    <w:rsid w:val="004315EE"/>
    <w:rsid w:val="00445391"/>
    <w:rsid w:val="004462B9"/>
    <w:rsid w:val="004464AD"/>
    <w:rsid w:val="004536AE"/>
    <w:rsid w:val="004563EB"/>
    <w:rsid w:val="00457EE7"/>
    <w:rsid w:val="00460D9C"/>
    <w:rsid w:val="00462574"/>
    <w:rsid w:val="00463049"/>
    <w:rsid w:val="00464242"/>
    <w:rsid w:val="00473B74"/>
    <w:rsid w:val="004771C6"/>
    <w:rsid w:val="004776D4"/>
    <w:rsid w:val="00480AB4"/>
    <w:rsid w:val="00480E66"/>
    <w:rsid w:val="00486A95"/>
    <w:rsid w:val="00487657"/>
    <w:rsid w:val="0049217F"/>
    <w:rsid w:val="004A3A45"/>
    <w:rsid w:val="004A6B9F"/>
    <w:rsid w:val="004B5B1C"/>
    <w:rsid w:val="004C1310"/>
    <w:rsid w:val="004C1624"/>
    <w:rsid w:val="004E12BF"/>
    <w:rsid w:val="004E1B22"/>
    <w:rsid w:val="004E5FBB"/>
    <w:rsid w:val="004E62AB"/>
    <w:rsid w:val="004F103B"/>
    <w:rsid w:val="004F13C0"/>
    <w:rsid w:val="004F4376"/>
    <w:rsid w:val="00501228"/>
    <w:rsid w:val="00502352"/>
    <w:rsid w:val="00505C02"/>
    <w:rsid w:val="00505FCF"/>
    <w:rsid w:val="00515195"/>
    <w:rsid w:val="00515C0B"/>
    <w:rsid w:val="005238DB"/>
    <w:rsid w:val="00527EEA"/>
    <w:rsid w:val="0053122F"/>
    <w:rsid w:val="00531AD9"/>
    <w:rsid w:val="00535CA9"/>
    <w:rsid w:val="00535FCA"/>
    <w:rsid w:val="00537D2C"/>
    <w:rsid w:val="005516A1"/>
    <w:rsid w:val="0055319D"/>
    <w:rsid w:val="0055392F"/>
    <w:rsid w:val="00553DDA"/>
    <w:rsid w:val="005572F3"/>
    <w:rsid w:val="00560D14"/>
    <w:rsid w:val="00560D39"/>
    <w:rsid w:val="00561360"/>
    <w:rsid w:val="00564725"/>
    <w:rsid w:val="005772CF"/>
    <w:rsid w:val="005800D6"/>
    <w:rsid w:val="00581413"/>
    <w:rsid w:val="00585DB8"/>
    <w:rsid w:val="00586087"/>
    <w:rsid w:val="00587CB2"/>
    <w:rsid w:val="0059261E"/>
    <w:rsid w:val="00595869"/>
    <w:rsid w:val="00597F1C"/>
    <w:rsid w:val="005A1D80"/>
    <w:rsid w:val="005A42AD"/>
    <w:rsid w:val="005C6BF0"/>
    <w:rsid w:val="005D5F5C"/>
    <w:rsid w:val="005D7356"/>
    <w:rsid w:val="005E6D79"/>
    <w:rsid w:val="005F4618"/>
    <w:rsid w:val="005F500A"/>
    <w:rsid w:val="005F5321"/>
    <w:rsid w:val="005F5CA8"/>
    <w:rsid w:val="006042A3"/>
    <w:rsid w:val="00607308"/>
    <w:rsid w:val="006167BE"/>
    <w:rsid w:val="0061711E"/>
    <w:rsid w:val="0062110C"/>
    <w:rsid w:val="00622A56"/>
    <w:rsid w:val="00625CF3"/>
    <w:rsid w:val="00627051"/>
    <w:rsid w:val="00627150"/>
    <w:rsid w:val="0063168F"/>
    <w:rsid w:val="00637282"/>
    <w:rsid w:val="00644005"/>
    <w:rsid w:val="00644590"/>
    <w:rsid w:val="00645B81"/>
    <w:rsid w:val="00646FF1"/>
    <w:rsid w:val="00653E1C"/>
    <w:rsid w:val="006543BC"/>
    <w:rsid w:val="006655C6"/>
    <w:rsid w:val="006705FE"/>
    <w:rsid w:val="0067098E"/>
    <w:rsid w:val="00680CC1"/>
    <w:rsid w:val="00687D61"/>
    <w:rsid w:val="006907F2"/>
    <w:rsid w:val="00696ADB"/>
    <w:rsid w:val="006A5F73"/>
    <w:rsid w:val="006C0743"/>
    <w:rsid w:val="006C3F22"/>
    <w:rsid w:val="006C6B6D"/>
    <w:rsid w:val="006D63F5"/>
    <w:rsid w:val="006E3F0C"/>
    <w:rsid w:val="006E44A4"/>
    <w:rsid w:val="006F35A7"/>
    <w:rsid w:val="0070040A"/>
    <w:rsid w:val="007019B2"/>
    <w:rsid w:val="00704AB2"/>
    <w:rsid w:val="007103BA"/>
    <w:rsid w:val="00711691"/>
    <w:rsid w:val="007224A2"/>
    <w:rsid w:val="0073108C"/>
    <w:rsid w:val="0075206A"/>
    <w:rsid w:val="00757E06"/>
    <w:rsid w:val="0076625F"/>
    <w:rsid w:val="00770AFC"/>
    <w:rsid w:val="00772477"/>
    <w:rsid w:val="007739C7"/>
    <w:rsid w:val="007767ED"/>
    <w:rsid w:val="00776D52"/>
    <w:rsid w:val="00780693"/>
    <w:rsid w:val="0078093C"/>
    <w:rsid w:val="00782E01"/>
    <w:rsid w:val="007853DE"/>
    <w:rsid w:val="00785714"/>
    <w:rsid w:val="00795383"/>
    <w:rsid w:val="00797961"/>
    <w:rsid w:val="00797A03"/>
    <w:rsid w:val="007A0A6F"/>
    <w:rsid w:val="007A3623"/>
    <w:rsid w:val="007A7C52"/>
    <w:rsid w:val="007B0104"/>
    <w:rsid w:val="007B6432"/>
    <w:rsid w:val="007C0039"/>
    <w:rsid w:val="007C37F9"/>
    <w:rsid w:val="007C734B"/>
    <w:rsid w:val="007D061A"/>
    <w:rsid w:val="007F2668"/>
    <w:rsid w:val="007F616F"/>
    <w:rsid w:val="007F6533"/>
    <w:rsid w:val="008006F8"/>
    <w:rsid w:val="00806674"/>
    <w:rsid w:val="00807548"/>
    <w:rsid w:val="00815DA6"/>
    <w:rsid w:val="00815F11"/>
    <w:rsid w:val="00835C60"/>
    <w:rsid w:val="00842B55"/>
    <w:rsid w:val="008433EB"/>
    <w:rsid w:val="008468B2"/>
    <w:rsid w:val="00853AB4"/>
    <w:rsid w:val="008560B5"/>
    <w:rsid w:val="00862BE5"/>
    <w:rsid w:val="00875114"/>
    <w:rsid w:val="00880184"/>
    <w:rsid w:val="0088058B"/>
    <w:rsid w:val="008927BE"/>
    <w:rsid w:val="008933F1"/>
    <w:rsid w:val="00896B50"/>
    <w:rsid w:val="008A3920"/>
    <w:rsid w:val="008B269B"/>
    <w:rsid w:val="008B7272"/>
    <w:rsid w:val="008C565E"/>
    <w:rsid w:val="008D4285"/>
    <w:rsid w:val="008D7023"/>
    <w:rsid w:val="008E035B"/>
    <w:rsid w:val="008E49FE"/>
    <w:rsid w:val="008F2F38"/>
    <w:rsid w:val="0090358A"/>
    <w:rsid w:val="00911D38"/>
    <w:rsid w:val="00912A25"/>
    <w:rsid w:val="0091444C"/>
    <w:rsid w:val="00915E8A"/>
    <w:rsid w:val="00925949"/>
    <w:rsid w:val="0092717E"/>
    <w:rsid w:val="00927701"/>
    <w:rsid w:val="00931478"/>
    <w:rsid w:val="009320C4"/>
    <w:rsid w:val="009322B8"/>
    <w:rsid w:val="009335EC"/>
    <w:rsid w:val="00933FE0"/>
    <w:rsid w:val="009479F7"/>
    <w:rsid w:val="00951C2F"/>
    <w:rsid w:val="00962615"/>
    <w:rsid w:val="0096439B"/>
    <w:rsid w:val="00973DA6"/>
    <w:rsid w:val="0097672A"/>
    <w:rsid w:val="00976E96"/>
    <w:rsid w:val="00976F30"/>
    <w:rsid w:val="00982B1B"/>
    <w:rsid w:val="00986186"/>
    <w:rsid w:val="0099139E"/>
    <w:rsid w:val="00994A11"/>
    <w:rsid w:val="009A28D7"/>
    <w:rsid w:val="009A4632"/>
    <w:rsid w:val="009A4873"/>
    <w:rsid w:val="009B161F"/>
    <w:rsid w:val="009B5878"/>
    <w:rsid w:val="009B6E02"/>
    <w:rsid w:val="009E29AA"/>
    <w:rsid w:val="00A00840"/>
    <w:rsid w:val="00A025A4"/>
    <w:rsid w:val="00A03885"/>
    <w:rsid w:val="00A0775A"/>
    <w:rsid w:val="00A1117A"/>
    <w:rsid w:val="00A13D09"/>
    <w:rsid w:val="00A17407"/>
    <w:rsid w:val="00A236D9"/>
    <w:rsid w:val="00A25CD3"/>
    <w:rsid w:val="00A271D8"/>
    <w:rsid w:val="00A35673"/>
    <w:rsid w:val="00A37395"/>
    <w:rsid w:val="00A40528"/>
    <w:rsid w:val="00A508EC"/>
    <w:rsid w:val="00A53410"/>
    <w:rsid w:val="00A601A6"/>
    <w:rsid w:val="00A60A07"/>
    <w:rsid w:val="00A642B2"/>
    <w:rsid w:val="00A70579"/>
    <w:rsid w:val="00A72D86"/>
    <w:rsid w:val="00A7473D"/>
    <w:rsid w:val="00A7517A"/>
    <w:rsid w:val="00A755F6"/>
    <w:rsid w:val="00A8328F"/>
    <w:rsid w:val="00A86DDE"/>
    <w:rsid w:val="00A8718D"/>
    <w:rsid w:val="00AA3BE6"/>
    <w:rsid w:val="00AA655F"/>
    <w:rsid w:val="00AB563D"/>
    <w:rsid w:val="00AB65DC"/>
    <w:rsid w:val="00AC1B4A"/>
    <w:rsid w:val="00AC6506"/>
    <w:rsid w:val="00AD2C5D"/>
    <w:rsid w:val="00AD7AFD"/>
    <w:rsid w:val="00AE5F66"/>
    <w:rsid w:val="00AF35A8"/>
    <w:rsid w:val="00B05B1C"/>
    <w:rsid w:val="00B06831"/>
    <w:rsid w:val="00B07A66"/>
    <w:rsid w:val="00B22867"/>
    <w:rsid w:val="00B33C39"/>
    <w:rsid w:val="00B46AA8"/>
    <w:rsid w:val="00B52D13"/>
    <w:rsid w:val="00B55391"/>
    <w:rsid w:val="00B55B88"/>
    <w:rsid w:val="00B62A25"/>
    <w:rsid w:val="00B67C46"/>
    <w:rsid w:val="00B8006D"/>
    <w:rsid w:val="00B81637"/>
    <w:rsid w:val="00B92D89"/>
    <w:rsid w:val="00BA2307"/>
    <w:rsid w:val="00BA2550"/>
    <w:rsid w:val="00BA6618"/>
    <w:rsid w:val="00BB245A"/>
    <w:rsid w:val="00BB57A2"/>
    <w:rsid w:val="00BB63CC"/>
    <w:rsid w:val="00BC03E1"/>
    <w:rsid w:val="00BC15F3"/>
    <w:rsid w:val="00BC78C4"/>
    <w:rsid w:val="00BD1497"/>
    <w:rsid w:val="00BD19E3"/>
    <w:rsid w:val="00BD2980"/>
    <w:rsid w:val="00BD5DB1"/>
    <w:rsid w:val="00BE2A80"/>
    <w:rsid w:val="00BE37CE"/>
    <w:rsid w:val="00BF1F2A"/>
    <w:rsid w:val="00BF221D"/>
    <w:rsid w:val="00BF4959"/>
    <w:rsid w:val="00BF7630"/>
    <w:rsid w:val="00C10BFD"/>
    <w:rsid w:val="00C12916"/>
    <w:rsid w:val="00C13899"/>
    <w:rsid w:val="00C13997"/>
    <w:rsid w:val="00C13EA6"/>
    <w:rsid w:val="00C148E2"/>
    <w:rsid w:val="00C20EF5"/>
    <w:rsid w:val="00C2197C"/>
    <w:rsid w:val="00C21BB0"/>
    <w:rsid w:val="00C23214"/>
    <w:rsid w:val="00C34507"/>
    <w:rsid w:val="00C36EEC"/>
    <w:rsid w:val="00C41119"/>
    <w:rsid w:val="00C42BD5"/>
    <w:rsid w:val="00C43643"/>
    <w:rsid w:val="00C46470"/>
    <w:rsid w:val="00C46BE3"/>
    <w:rsid w:val="00C50C32"/>
    <w:rsid w:val="00C5614E"/>
    <w:rsid w:val="00C622A2"/>
    <w:rsid w:val="00C65E2B"/>
    <w:rsid w:val="00C67407"/>
    <w:rsid w:val="00C75637"/>
    <w:rsid w:val="00C807CD"/>
    <w:rsid w:val="00C83721"/>
    <w:rsid w:val="00C845A9"/>
    <w:rsid w:val="00C8562A"/>
    <w:rsid w:val="00C86EED"/>
    <w:rsid w:val="00C913CA"/>
    <w:rsid w:val="00C93512"/>
    <w:rsid w:val="00C936F8"/>
    <w:rsid w:val="00C97DBF"/>
    <w:rsid w:val="00CA2CB5"/>
    <w:rsid w:val="00CA77E6"/>
    <w:rsid w:val="00CB1228"/>
    <w:rsid w:val="00CB4E0B"/>
    <w:rsid w:val="00CC773F"/>
    <w:rsid w:val="00CD5DE5"/>
    <w:rsid w:val="00CE349E"/>
    <w:rsid w:val="00CE35AF"/>
    <w:rsid w:val="00CE751E"/>
    <w:rsid w:val="00D02E6D"/>
    <w:rsid w:val="00D0431C"/>
    <w:rsid w:val="00D11DC8"/>
    <w:rsid w:val="00D15423"/>
    <w:rsid w:val="00D22CCE"/>
    <w:rsid w:val="00D34DC4"/>
    <w:rsid w:val="00D41794"/>
    <w:rsid w:val="00D41850"/>
    <w:rsid w:val="00D42092"/>
    <w:rsid w:val="00D461E5"/>
    <w:rsid w:val="00D46E9A"/>
    <w:rsid w:val="00D5385F"/>
    <w:rsid w:val="00D557F3"/>
    <w:rsid w:val="00D57CDD"/>
    <w:rsid w:val="00D61639"/>
    <w:rsid w:val="00D619DA"/>
    <w:rsid w:val="00D61BAC"/>
    <w:rsid w:val="00D6392B"/>
    <w:rsid w:val="00D705E9"/>
    <w:rsid w:val="00D70970"/>
    <w:rsid w:val="00D7215A"/>
    <w:rsid w:val="00D77D9E"/>
    <w:rsid w:val="00D81785"/>
    <w:rsid w:val="00D97A14"/>
    <w:rsid w:val="00DA06C6"/>
    <w:rsid w:val="00DA1B60"/>
    <w:rsid w:val="00DA4A50"/>
    <w:rsid w:val="00DA64C2"/>
    <w:rsid w:val="00DA6669"/>
    <w:rsid w:val="00DC1374"/>
    <w:rsid w:val="00DC1F06"/>
    <w:rsid w:val="00DE14AC"/>
    <w:rsid w:val="00DE4DA7"/>
    <w:rsid w:val="00DF2C41"/>
    <w:rsid w:val="00E0123C"/>
    <w:rsid w:val="00E03D2D"/>
    <w:rsid w:val="00E2771E"/>
    <w:rsid w:val="00E27EA0"/>
    <w:rsid w:val="00E35B6D"/>
    <w:rsid w:val="00E4005F"/>
    <w:rsid w:val="00E41D3F"/>
    <w:rsid w:val="00E5686A"/>
    <w:rsid w:val="00E60B57"/>
    <w:rsid w:val="00E63BA8"/>
    <w:rsid w:val="00E657C2"/>
    <w:rsid w:val="00E66601"/>
    <w:rsid w:val="00E67B2B"/>
    <w:rsid w:val="00E75F8E"/>
    <w:rsid w:val="00E82698"/>
    <w:rsid w:val="00E828A2"/>
    <w:rsid w:val="00E8297D"/>
    <w:rsid w:val="00E829F6"/>
    <w:rsid w:val="00E83FEC"/>
    <w:rsid w:val="00E84331"/>
    <w:rsid w:val="00E87E1E"/>
    <w:rsid w:val="00E92238"/>
    <w:rsid w:val="00EA1244"/>
    <w:rsid w:val="00EA645E"/>
    <w:rsid w:val="00EA6D93"/>
    <w:rsid w:val="00EB223D"/>
    <w:rsid w:val="00EB2807"/>
    <w:rsid w:val="00EC4688"/>
    <w:rsid w:val="00EC5952"/>
    <w:rsid w:val="00EC6791"/>
    <w:rsid w:val="00EC7BA5"/>
    <w:rsid w:val="00ED0240"/>
    <w:rsid w:val="00ED1C62"/>
    <w:rsid w:val="00ED49E0"/>
    <w:rsid w:val="00ED55F3"/>
    <w:rsid w:val="00ED57B7"/>
    <w:rsid w:val="00EE044B"/>
    <w:rsid w:val="00EE28C9"/>
    <w:rsid w:val="00EF08F9"/>
    <w:rsid w:val="00EF0C1D"/>
    <w:rsid w:val="00F03404"/>
    <w:rsid w:val="00F03BAF"/>
    <w:rsid w:val="00F04113"/>
    <w:rsid w:val="00F1115A"/>
    <w:rsid w:val="00F1327C"/>
    <w:rsid w:val="00F14B2A"/>
    <w:rsid w:val="00F166AB"/>
    <w:rsid w:val="00F22DDC"/>
    <w:rsid w:val="00F2301F"/>
    <w:rsid w:val="00F24358"/>
    <w:rsid w:val="00F3335B"/>
    <w:rsid w:val="00F3349D"/>
    <w:rsid w:val="00F3649E"/>
    <w:rsid w:val="00F36A70"/>
    <w:rsid w:val="00F41BC9"/>
    <w:rsid w:val="00F43AC6"/>
    <w:rsid w:val="00F44C5E"/>
    <w:rsid w:val="00F460F4"/>
    <w:rsid w:val="00F51F8A"/>
    <w:rsid w:val="00F57FB9"/>
    <w:rsid w:val="00F65B00"/>
    <w:rsid w:val="00F670C9"/>
    <w:rsid w:val="00F712F9"/>
    <w:rsid w:val="00F72E6A"/>
    <w:rsid w:val="00F83215"/>
    <w:rsid w:val="00F84F33"/>
    <w:rsid w:val="00F9191F"/>
    <w:rsid w:val="00F94074"/>
    <w:rsid w:val="00F972C0"/>
    <w:rsid w:val="00FA7B07"/>
    <w:rsid w:val="00FB0237"/>
    <w:rsid w:val="00FB7DDB"/>
    <w:rsid w:val="00FC100E"/>
    <w:rsid w:val="00FC23C1"/>
    <w:rsid w:val="00FD308F"/>
    <w:rsid w:val="00FD398D"/>
    <w:rsid w:val="00FD726C"/>
    <w:rsid w:val="00FE1314"/>
    <w:rsid w:val="00FE2E6E"/>
    <w:rsid w:val="00FE4DEE"/>
    <w:rsid w:val="00FE6233"/>
    <w:rsid w:val="00FF3F4D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7ED"/>
    <w:rPr>
      <w:sz w:val="18"/>
      <w:szCs w:val="18"/>
    </w:rPr>
  </w:style>
  <w:style w:type="table" w:styleId="a5">
    <w:name w:val="Table Grid"/>
    <w:basedOn w:val="a1"/>
    <w:uiPriority w:val="39"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qFormat/>
    <w:rsid w:val="00A508EC"/>
    <w:rPr>
      <w:color w:val="0000FF"/>
      <w:u w:val="single"/>
    </w:rPr>
  </w:style>
  <w:style w:type="paragraph" w:styleId="a8">
    <w:name w:val="Normal Indent"/>
    <w:basedOn w:val="a"/>
    <w:rsid w:val="00F9191F"/>
    <w:pPr>
      <w:ind w:firstLineChars="200" w:firstLine="420"/>
    </w:pPr>
    <w:rPr>
      <w:rFonts w:ascii="Calibri" w:hAnsi="Calibri"/>
    </w:rPr>
  </w:style>
  <w:style w:type="paragraph" w:styleId="a9">
    <w:name w:val="Normal (Web)"/>
    <w:basedOn w:val="a"/>
    <w:uiPriority w:val="99"/>
    <w:unhideWhenUsed/>
    <w:rsid w:val="00F919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755F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A9AEC-4AA8-4DE8-9383-E48E34FC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17</Pages>
  <Words>897</Words>
  <Characters>5114</Characters>
  <Application>Microsoft Office Word</Application>
  <DocSecurity>0</DocSecurity>
  <Lines>42</Lines>
  <Paragraphs>11</Paragraphs>
  <ScaleCrop>false</ScaleCrop>
  <Company>泰兴市中医院</Company>
  <LinksUpToDate>false</LinksUpToDate>
  <CharactersWithSpaces>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China</cp:lastModifiedBy>
  <cp:revision>290</cp:revision>
  <cp:lastPrinted>2019-09-03T10:12:00Z</cp:lastPrinted>
  <dcterms:created xsi:type="dcterms:W3CDTF">2016-12-15T02:40:00Z</dcterms:created>
  <dcterms:modified xsi:type="dcterms:W3CDTF">2020-11-09T06:33:00Z</dcterms:modified>
</cp:coreProperties>
</file>